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A88" w:rsidRPr="000B1A88" w:rsidRDefault="000B1A88" w:rsidP="000B1A88">
      <w:pPr>
        <w:jc w:val="both"/>
        <w:rPr>
          <w:rFonts w:ascii="Arial Narrow" w:hAnsi="Arial Narrow"/>
          <w:b/>
          <w:bCs/>
          <w:sz w:val="24"/>
          <w:szCs w:val="24"/>
          <w:lang w:val="es-ES"/>
        </w:rPr>
      </w:pPr>
      <w:bookmarkStart w:id="0" w:name="_Hlk21692355"/>
      <w:r>
        <w:rPr>
          <w:rFonts w:ascii="Arial Narrow" w:hAnsi="Arial Narrow"/>
          <w:b/>
          <w:bCs/>
          <w:sz w:val="24"/>
          <w:szCs w:val="24"/>
          <w:lang w:val="es-ES"/>
        </w:rPr>
        <w:t xml:space="preserve">PROPUESTA DE </w:t>
      </w:r>
      <w:r w:rsidRPr="000B1A88">
        <w:rPr>
          <w:rFonts w:ascii="Arial Narrow" w:hAnsi="Arial Narrow"/>
          <w:b/>
          <w:bCs/>
          <w:sz w:val="24"/>
          <w:szCs w:val="24"/>
          <w:lang w:val="es-ES"/>
        </w:rPr>
        <w:t xml:space="preserve">PUNTO DE ACUERDO QUE </w:t>
      </w:r>
      <w:r>
        <w:rPr>
          <w:rFonts w:ascii="Arial Narrow" w:hAnsi="Arial Narrow"/>
          <w:b/>
          <w:bCs/>
          <w:sz w:val="24"/>
          <w:szCs w:val="24"/>
          <w:lang w:val="es-ES"/>
        </w:rPr>
        <w:t>FORMULA</w:t>
      </w:r>
      <w:r w:rsidRPr="000B1A88">
        <w:rPr>
          <w:rFonts w:ascii="Arial Narrow" w:hAnsi="Arial Narrow"/>
          <w:b/>
          <w:bCs/>
          <w:sz w:val="24"/>
          <w:szCs w:val="24"/>
          <w:lang w:val="es-ES"/>
        </w:rPr>
        <w:t xml:space="preserve"> EL PRESIDENTE MUNICIPAL MARIO ALEJANDRO NAVARRO SALDAÑA A EFECTO DE </w:t>
      </w:r>
      <w:r w:rsidR="000870F7">
        <w:rPr>
          <w:rFonts w:ascii="Arial Narrow" w:hAnsi="Arial Narrow"/>
          <w:b/>
          <w:bCs/>
          <w:sz w:val="24"/>
          <w:szCs w:val="24"/>
          <w:lang w:val="es-ES"/>
        </w:rPr>
        <w:t xml:space="preserve">CREAR </w:t>
      </w:r>
      <w:r w:rsidR="004D6543">
        <w:rPr>
          <w:rFonts w:ascii="Arial Narrow" w:hAnsi="Arial Narrow"/>
          <w:b/>
          <w:bCs/>
          <w:sz w:val="24"/>
          <w:szCs w:val="24"/>
          <w:lang w:val="es-ES"/>
        </w:rPr>
        <w:t>LOS LINEAMIENTOS</w:t>
      </w:r>
      <w:bookmarkStart w:id="1" w:name="_Hlk22758259"/>
      <w:r w:rsidR="004D6543">
        <w:rPr>
          <w:rFonts w:ascii="Arial Narrow" w:hAnsi="Arial Narrow"/>
          <w:b/>
          <w:bCs/>
          <w:sz w:val="24"/>
          <w:szCs w:val="24"/>
          <w:lang w:val="es-ES"/>
        </w:rPr>
        <w:t xml:space="preserve"> GENERALES </w:t>
      </w:r>
      <w:r w:rsidR="000870F7">
        <w:rPr>
          <w:rFonts w:ascii="Arial Narrow" w:hAnsi="Arial Narrow"/>
          <w:b/>
          <w:bCs/>
          <w:sz w:val="24"/>
          <w:szCs w:val="24"/>
          <w:lang w:val="es-ES"/>
        </w:rPr>
        <w:t>QUE TENGA</w:t>
      </w:r>
      <w:r w:rsidR="004D6543">
        <w:rPr>
          <w:rFonts w:ascii="Arial Narrow" w:hAnsi="Arial Narrow"/>
          <w:b/>
          <w:bCs/>
          <w:sz w:val="24"/>
          <w:szCs w:val="24"/>
          <w:lang w:val="es-ES"/>
        </w:rPr>
        <w:t>N</w:t>
      </w:r>
      <w:r w:rsidR="000870F7" w:rsidRPr="000B1A88">
        <w:rPr>
          <w:rFonts w:ascii="Arial Narrow" w:hAnsi="Arial Narrow"/>
          <w:b/>
          <w:bCs/>
          <w:sz w:val="24"/>
          <w:szCs w:val="24"/>
          <w:lang w:val="es-ES"/>
        </w:rPr>
        <w:t xml:space="preserve"> POR OBJETO REGULAR EL DOMINIO, CONSERVACIÓN, PROTECCIÓN, PROMOCIÓN, DIFUSIÓN Y VALORACIÓN DE LAS MOMIAS DE GUANAJUATO, COMO PARTE DEL PATRIMONIO CULTURAL GUANAJUATENSE</w:t>
      </w:r>
      <w:bookmarkEnd w:id="1"/>
      <w:r w:rsidR="000870F7">
        <w:rPr>
          <w:rFonts w:ascii="Arial Narrow" w:hAnsi="Arial Narrow"/>
          <w:b/>
          <w:bCs/>
          <w:sz w:val="24"/>
          <w:szCs w:val="24"/>
          <w:lang w:val="es-ES"/>
        </w:rPr>
        <w:t>.</w:t>
      </w:r>
    </w:p>
    <w:p w:rsidR="000B1A88" w:rsidRPr="000B1A88" w:rsidRDefault="000B1A88" w:rsidP="000B1A88">
      <w:pPr>
        <w:jc w:val="center"/>
        <w:rPr>
          <w:rFonts w:ascii="Arial Narrow" w:hAnsi="Arial Narrow"/>
          <w:b/>
          <w:bCs/>
          <w:sz w:val="24"/>
          <w:szCs w:val="24"/>
          <w:lang w:val="es-ES"/>
        </w:rPr>
      </w:pPr>
      <w:r w:rsidRPr="000B1A88">
        <w:rPr>
          <w:rFonts w:ascii="Arial Narrow" w:hAnsi="Arial Narrow"/>
          <w:b/>
          <w:bCs/>
          <w:sz w:val="24"/>
          <w:szCs w:val="24"/>
          <w:lang w:val="es-ES"/>
        </w:rPr>
        <w:t>ANTECEDENTES</w:t>
      </w:r>
    </w:p>
    <w:bookmarkEnd w:id="0"/>
    <w:p w:rsidR="000B1A88" w:rsidRPr="000B1A88" w:rsidRDefault="000B1A88" w:rsidP="000B1A88">
      <w:pPr>
        <w:jc w:val="both"/>
        <w:rPr>
          <w:rFonts w:ascii="Arial Narrow" w:hAnsi="Arial Narrow"/>
          <w:sz w:val="24"/>
          <w:szCs w:val="24"/>
          <w:lang w:val="es-ES"/>
        </w:rPr>
      </w:pPr>
      <w:r w:rsidRPr="000B1A88">
        <w:rPr>
          <w:rFonts w:ascii="Arial Narrow" w:hAnsi="Arial Narrow"/>
          <w:b/>
          <w:bCs/>
          <w:sz w:val="24"/>
          <w:szCs w:val="24"/>
          <w:lang w:val="es-ES"/>
        </w:rPr>
        <w:t>Único.</w:t>
      </w:r>
      <w:r w:rsidRPr="000B1A88">
        <w:rPr>
          <w:rFonts w:ascii="Arial Narrow" w:hAnsi="Arial Narrow"/>
          <w:sz w:val="24"/>
          <w:szCs w:val="24"/>
          <w:lang w:val="es-ES"/>
        </w:rPr>
        <w:t xml:space="preserve"> </w:t>
      </w:r>
      <w:r w:rsidR="002775A7">
        <w:rPr>
          <w:rFonts w:ascii="Arial Narrow" w:hAnsi="Arial Narrow"/>
          <w:sz w:val="24"/>
          <w:szCs w:val="24"/>
          <w:lang w:val="es-ES"/>
        </w:rPr>
        <w:t xml:space="preserve">El Ayuntamiento de Guanajuato, en </w:t>
      </w:r>
      <w:proofErr w:type="spellStart"/>
      <w:r w:rsidR="002775A7">
        <w:rPr>
          <w:rFonts w:ascii="Arial Narrow" w:hAnsi="Arial Narrow"/>
          <w:sz w:val="24"/>
          <w:szCs w:val="24"/>
          <w:lang w:val="es-ES"/>
        </w:rPr>
        <w:t>el</w:t>
      </w:r>
      <w:proofErr w:type="spellEnd"/>
      <w:r w:rsidR="002775A7">
        <w:rPr>
          <w:rFonts w:ascii="Arial Narrow" w:hAnsi="Arial Narrow"/>
          <w:sz w:val="24"/>
          <w:szCs w:val="24"/>
          <w:lang w:val="es-ES"/>
        </w:rPr>
        <w:t xml:space="preserve"> año 2008, aprobó un </w:t>
      </w:r>
      <w:r w:rsidR="002775A7" w:rsidRPr="002775A7">
        <w:rPr>
          <w:rFonts w:ascii="Arial Narrow" w:hAnsi="Arial Narrow"/>
          <w:sz w:val="24"/>
          <w:szCs w:val="24"/>
          <w:lang w:val="es-ES"/>
        </w:rPr>
        <w:t>acuerdo en el punto 11 del orden del día de la sesión ordinaria número 48, de fecha 9 de septiembre</w:t>
      </w:r>
      <w:r w:rsidR="002775A7">
        <w:rPr>
          <w:rFonts w:ascii="Arial Narrow" w:hAnsi="Arial Narrow"/>
          <w:sz w:val="24"/>
          <w:szCs w:val="24"/>
          <w:lang w:val="es-ES"/>
        </w:rPr>
        <w:t xml:space="preserve">, por </w:t>
      </w:r>
      <w:proofErr w:type="spellStart"/>
      <w:r w:rsidR="002775A7">
        <w:rPr>
          <w:rFonts w:ascii="Arial Narrow" w:hAnsi="Arial Narrow"/>
          <w:sz w:val="24"/>
          <w:szCs w:val="24"/>
          <w:lang w:val="es-ES"/>
        </w:rPr>
        <w:t>el</w:t>
      </w:r>
      <w:proofErr w:type="spellEnd"/>
      <w:r w:rsidR="002775A7">
        <w:rPr>
          <w:rFonts w:ascii="Arial Narrow" w:hAnsi="Arial Narrow"/>
          <w:sz w:val="24"/>
          <w:szCs w:val="24"/>
          <w:lang w:val="es-ES"/>
        </w:rPr>
        <w:t xml:space="preserve"> cual </w:t>
      </w:r>
      <w:r w:rsidR="002775A7" w:rsidRPr="000B1A88">
        <w:rPr>
          <w:rFonts w:ascii="Arial Narrow" w:hAnsi="Arial Narrow"/>
          <w:sz w:val="24"/>
          <w:szCs w:val="24"/>
          <w:lang w:val="es-ES"/>
        </w:rPr>
        <w:t xml:space="preserve">declaró a las </w:t>
      </w:r>
      <w:r w:rsidR="002775A7">
        <w:rPr>
          <w:rFonts w:ascii="Arial Narrow" w:hAnsi="Arial Narrow"/>
          <w:sz w:val="24"/>
          <w:szCs w:val="24"/>
          <w:lang w:val="es-ES"/>
        </w:rPr>
        <w:t>M</w:t>
      </w:r>
      <w:r w:rsidR="002775A7" w:rsidRPr="000B1A88">
        <w:rPr>
          <w:rFonts w:ascii="Arial Narrow" w:hAnsi="Arial Narrow"/>
          <w:sz w:val="24"/>
          <w:szCs w:val="24"/>
          <w:lang w:val="es-ES"/>
        </w:rPr>
        <w:t xml:space="preserve">omias de Guanajuato, como parte intrínseca del Patrimonio Cultural de las y los guanajuatenses, incorporándolas así al Catálogo </w:t>
      </w:r>
      <w:r w:rsidR="002775A7">
        <w:rPr>
          <w:rFonts w:ascii="Arial Narrow" w:hAnsi="Arial Narrow"/>
          <w:sz w:val="24"/>
          <w:szCs w:val="24"/>
          <w:lang w:val="es-ES"/>
        </w:rPr>
        <w:t>M</w:t>
      </w:r>
      <w:r w:rsidR="002775A7" w:rsidRPr="000B1A88">
        <w:rPr>
          <w:rFonts w:ascii="Arial Narrow" w:hAnsi="Arial Narrow"/>
          <w:sz w:val="24"/>
          <w:szCs w:val="24"/>
          <w:lang w:val="es-ES"/>
        </w:rPr>
        <w:t xml:space="preserve">unicipal de Bienes Patrimonio Cultural </w:t>
      </w:r>
      <w:r w:rsidR="002775A7">
        <w:rPr>
          <w:rFonts w:ascii="Arial Narrow" w:hAnsi="Arial Narrow"/>
          <w:sz w:val="24"/>
          <w:szCs w:val="24"/>
          <w:lang w:val="es-ES"/>
        </w:rPr>
        <w:t xml:space="preserve">de </w:t>
      </w:r>
      <w:r w:rsidR="002775A7" w:rsidRPr="000B1A88">
        <w:rPr>
          <w:rFonts w:ascii="Arial Narrow" w:hAnsi="Arial Narrow"/>
          <w:sz w:val="24"/>
          <w:szCs w:val="24"/>
          <w:lang w:val="es-ES"/>
        </w:rPr>
        <w:t>Guanajuato</w:t>
      </w:r>
      <w:r w:rsidR="002775A7">
        <w:rPr>
          <w:rFonts w:ascii="Arial Narrow" w:hAnsi="Arial Narrow"/>
          <w:sz w:val="24"/>
          <w:szCs w:val="24"/>
          <w:lang w:val="es-ES"/>
        </w:rPr>
        <w:t>. Dicho acuerdo fue publicado e</w:t>
      </w:r>
      <w:r w:rsidRPr="000B1A88">
        <w:rPr>
          <w:rFonts w:ascii="Arial Narrow" w:hAnsi="Arial Narrow"/>
          <w:sz w:val="24"/>
          <w:szCs w:val="24"/>
          <w:lang w:val="es-ES"/>
        </w:rPr>
        <w:t xml:space="preserve">l 4 de noviembre de 2008 en el Periódico Oficial del Gobierno del Estado, el H. Ayuntamiento de Guanajuato. </w:t>
      </w:r>
    </w:p>
    <w:p w:rsidR="000B1A88" w:rsidRPr="000B1A88" w:rsidRDefault="000B1A88" w:rsidP="000A4463">
      <w:pPr>
        <w:jc w:val="center"/>
        <w:rPr>
          <w:rFonts w:ascii="Arial Narrow" w:hAnsi="Arial Narrow"/>
          <w:b/>
          <w:bCs/>
          <w:sz w:val="24"/>
          <w:szCs w:val="24"/>
          <w:lang w:val="es-ES"/>
        </w:rPr>
      </w:pPr>
      <w:r w:rsidRPr="000B1A88">
        <w:rPr>
          <w:rFonts w:ascii="Arial Narrow" w:hAnsi="Arial Narrow"/>
          <w:b/>
          <w:bCs/>
          <w:sz w:val="24"/>
          <w:szCs w:val="24"/>
          <w:lang w:val="es-ES"/>
        </w:rPr>
        <w:t>CONSIDERANDOS</w:t>
      </w:r>
    </w:p>
    <w:p w:rsidR="000A4463" w:rsidRDefault="000A4463" w:rsidP="000B1A88">
      <w:pPr>
        <w:jc w:val="both"/>
        <w:rPr>
          <w:rFonts w:ascii="Arial Narrow" w:hAnsi="Arial Narrow"/>
          <w:sz w:val="24"/>
          <w:szCs w:val="24"/>
          <w:lang w:val="es-ES"/>
        </w:rPr>
      </w:pPr>
      <w:r>
        <w:rPr>
          <w:rFonts w:ascii="Arial Narrow" w:hAnsi="Arial Narrow"/>
          <w:b/>
          <w:bCs/>
          <w:sz w:val="24"/>
          <w:szCs w:val="24"/>
          <w:lang w:val="es-ES"/>
        </w:rPr>
        <w:t xml:space="preserve">Primero. </w:t>
      </w:r>
      <w:r w:rsidR="000B1A88" w:rsidRPr="000B1A88">
        <w:rPr>
          <w:rFonts w:ascii="Arial Narrow" w:hAnsi="Arial Narrow"/>
          <w:sz w:val="24"/>
          <w:szCs w:val="24"/>
          <w:lang w:val="es-ES"/>
        </w:rPr>
        <w:t xml:space="preserve">Con </w:t>
      </w:r>
      <w:r>
        <w:rPr>
          <w:rFonts w:ascii="Arial Narrow" w:hAnsi="Arial Narrow"/>
          <w:sz w:val="24"/>
          <w:szCs w:val="24"/>
          <w:lang w:val="es-ES"/>
        </w:rPr>
        <w:t xml:space="preserve">el acuerdo </w:t>
      </w:r>
      <w:r w:rsidRPr="000B1A88">
        <w:rPr>
          <w:rFonts w:ascii="Arial Narrow" w:hAnsi="Arial Narrow"/>
          <w:sz w:val="24"/>
          <w:szCs w:val="24"/>
          <w:lang w:val="es-ES"/>
        </w:rPr>
        <w:t>publicado el 4 de noviembre de 2008 en el Periódico Oficial del Gobierno del Estado, el</w:t>
      </w:r>
      <w:r w:rsidR="000870F7">
        <w:rPr>
          <w:rFonts w:ascii="Arial Narrow" w:hAnsi="Arial Narrow"/>
          <w:sz w:val="24"/>
          <w:szCs w:val="24"/>
          <w:lang w:val="es-ES"/>
        </w:rPr>
        <w:t xml:space="preserve"> </w:t>
      </w:r>
      <w:r w:rsidRPr="000B1A88">
        <w:rPr>
          <w:rFonts w:ascii="Arial Narrow" w:hAnsi="Arial Narrow"/>
          <w:sz w:val="24"/>
          <w:szCs w:val="24"/>
          <w:lang w:val="es-ES"/>
        </w:rPr>
        <w:t>Ayuntamiento de Guanajuat</w:t>
      </w:r>
      <w:r>
        <w:rPr>
          <w:rFonts w:ascii="Arial Narrow" w:hAnsi="Arial Narrow"/>
          <w:sz w:val="24"/>
          <w:szCs w:val="24"/>
          <w:lang w:val="es-ES"/>
        </w:rPr>
        <w:t>o, aparte de declarar a</w:t>
      </w:r>
      <w:r w:rsidRPr="000B1A88">
        <w:rPr>
          <w:rFonts w:ascii="Arial Narrow" w:hAnsi="Arial Narrow"/>
          <w:sz w:val="24"/>
          <w:szCs w:val="24"/>
          <w:lang w:val="es-ES"/>
        </w:rPr>
        <w:t xml:space="preserve"> las momias de Guanajuato, como parte intrínseca del Patrimonio Cultural de las y los guanajuatenses</w:t>
      </w:r>
      <w:r w:rsidR="000B1A88" w:rsidRPr="000B1A88">
        <w:rPr>
          <w:rFonts w:ascii="Arial Narrow" w:hAnsi="Arial Narrow"/>
          <w:sz w:val="24"/>
          <w:szCs w:val="24"/>
          <w:lang w:val="es-ES"/>
        </w:rPr>
        <w:t xml:space="preserve">, </w:t>
      </w:r>
      <w:r w:rsidR="00682BF6">
        <w:rPr>
          <w:rFonts w:ascii="Arial Narrow" w:hAnsi="Arial Narrow"/>
          <w:sz w:val="24"/>
          <w:szCs w:val="24"/>
          <w:lang w:val="es-ES"/>
        </w:rPr>
        <w:t xml:space="preserve">también </w:t>
      </w:r>
      <w:r w:rsidR="000B1A88" w:rsidRPr="000B1A88">
        <w:rPr>
          <w:rFonts w:ascii="Arial Narrow" w:hAnsi="Arial Narrow"/>
          <w:sz w:val="24"/>
          <w:szCs w:val="24"/>
          <w:lang w:val="es-ES"/>
        </w:rPr>
        <w:t>externó su voluntad de difundir la cultura y el patrimonio guanajuatense más allá de las fronteras del municipio, dignificando a las momias de Guanajuato como embajadoras de nuestra cultura</w:t>
      </w:r>
      <w:r>
        <w:rPr>
          <w:rFonts w:ascii="Arial Narrow" w:hAnsi="Arial Narrow"/>
          <w:sz w:val="24"/>
          <w:szCs w:val="24"/>
          <w:lang w:val="es-ES"/>
        </w:rPr>
        <w:t>.</w:t>
      </w:r>
      <w:r w:rsidR="002775A7">
        <w:rPr>
          <w:rFonts w:ascii="Arial Narrow" w:hAnsi="Arial Narrow"/>
          <w:sz w:val="24"/>
          <w:szCs w:val="24"/>
          <w:lang w:val="es-ES"/>
        </w:rPr>
        <w:t xml:space="preserve"> Ese acuerdo tuvo como base las siguientes consideraciones:</w:t>
      </w:r>
    </w:p>
    <w:p w:rsidR="00244EA4" w:rsidRDefault="00244EA4" w:rsidP="00244EA4">
      <w:pPr>
        <w:ind w:left="567" w:right="1183"/>
        <w:jc w:val="both"/>
        <w:rPr>
          <w:rFonts w:ascii="Arial Narrow" w:hAnsi="Arial Narrow"/>
          <w:i/>
          <w:iCs/>
          <w:sz w:val="20"/>
          <w:szCs w:val="20"/>
        </w:rPr>
      </w:pPr>
      <w:r>
        <w:rPr>
          <w:rFonts w:ascii="Arial Narrow" w:hAnsi="Arial Narrow"/>
          <w:i/>
          <w:iCs/>
          <w:sz w:val="20"/>
          <w:szCs w:val="20"/>
        </w:rPr>
        <w:t xml:space="preserve">Primero. </w:t>
      </w:r>
      <w:r w:rsidR="002775A7" w:rsidRPr="00244EA4">
        <w:rPr>
          <w:rFonts w:ascii="Arial Narrow" w:hAnsi="Arial Narrow"/>
          <w:i/>
          <w:iCs/>
          <w:sz w:val="20"/>
          <w:szCs w:val="20"/>
        </w:rPr>
        <w:t>Que mediante Decreto Legislativo número 218, emitido por la H. Quincuagésima Sexta Legislatura del Estado número 61 segunda parte, de fecha 30 de julio de 1996, los productos o derechos generados por la explotación del Museo de las Momias durante el ejercicio fiscal 1996, se entregaron al Municipio de Guanajuato, como apoyo financiero extraordinario por parte del Gobierno del Estado.</w:t>
      </w:r>
    </w:p>
    <w:p w:rsidR="00244EA4" w:rsidRDefault="00244EA4" w:rsidP="00244EA4">
      <w:pPr>
        <w:ind w:left="567" w:right="1183"/>
        <w:jc w:val="both"/>
        <w:rPr>
          <w:rFonts w:ascii="Arial Narrow" w:hAnsi="Arial Narrow"/>
          <w:i/>
          <w:iCs/>
          <w:sz w:val="20"/>
          <w:szCs w:val="20"/>
          <w:lang w:val="es-ES"/>
        </w:rPr>
      </w:pPr>
      <w:r>
        <w:rPr>
          <w:rFonts w:ascii="Arial Narrow" w:hAnsi="Arial Narrow"/>
          <w:i/>
          <w:iCs/>
          <w:sz w:val="20"/>
          <w:szCs w:val="20"/>
        </w:rPr>
        <w:t xml:space="preserve">Segundo. </w:t>
      </w:r>
      <w:r w:rsidR="002775A7" w:rsidRPr="00244EA4">
        <w:rPr>
          <w:rFonts w:ascii="Arial Narrow" w:hAnsi="Arial Narrow"/>
          <w:i/>
          <w:iCs/>
          <w:sz w:val="20"/>
          <w:szCs w:val="20"/>
        </w:rPr>
        <w:t xml:space="preserve">Que de conformidad el Acta de Entrega-Recepción del 31 de octubre de 1996, suscrita por el entonces Coordinador General para el Desarrollo Regional, la Directora del D.I.F. Estatal, representando ambos al Gobierno del Estado y por el C. Presidente Municipal, el Secretario del H. Ayuntamiento, representando al Gobierno Municipal y frente a representantes de la Secretaría de la Contraloría del Estado, quienes acudieron en calidad de testigos, consta que el Gobierno del Estado cedió en forma gratuita al Municipio de Guanajuato el inmueble que comprende el panteón civil de la ciudad de Guanajuato, incluyendo el anexo donde se ubica el Museo de las Momias y el área de estacionamiento, conforme a lo indicado en el Decreto referido, con todos sus usos y servidumbres, y con la superficie, medidas y colindancias que le son reconocidos por ser bienes del dominio público de uso común. Así también consta en el propio documento que se donó en forma gratuita mediante ese acto, los bienes muebles asignados al Museo y necesarios para la explotación, debidamente identificados en el Anexo B, los bienes que integran la tienda de curiosidades, mediante el pago de una contraprestación, obligándose por el mismo acto jurídico a asumir directamente la administración del Museo de las Momias con las obligaciones y responsabilidades en materia de conservación y mantenimiento, gastos de nómina del personal </w:t>
      </w:r>
      <w:r w:rsidR="002775A7" w:rsidRPr="00244EA4">
        <w:rPr>
          <w:rFonts w:ascii="Arial Narrow" w:hAnsi="Arial Narrow"/>
          <w:i/>
          <w:iCs/>
          <w:sz w:val="20"/>
          <w:szCs w:val="20"/>
        </w:rPr>
        <w:lastRenderedPageBreak/>
        <w:t xml:space="preserve">contratado y de operación en general, otorgando el 7 finiquito más amplio que en derecho proceda liberando total y absolutamente al Gobierno del Estado de cualquier responsabilidad. </w:t>
      </w:r>
    </w:p>
    <w:p w:rsidR="00244EA4" w:rsidRDefault="00244EA4" w:rsidP="00244EA4">
      <w:pPr>
        <w:ind w:left="567" w:right="1183"/>
        <w:jc w:val="both"/>
        <w:rPr>
          <w:rFonts w:ascii="Arial Narrow" w:hAnsi="Arial Narrow"/>
          <w:i/>
          <w:iCs/>
          <w:sz w:val="20"/>
          <w:szCs w:val="20"/>
          <w:lang w:val="es-ES"/>
        </w:rPr>
      </w:pPr>
      <w:r>
        <w:rPr>
          <w:rFonts w:ascii="Arial Narrow" w:hAnsi="Arial Narrow"/>
          <w:i/>
          <w:iCs/>
          <w:sz w:val="20"/>
          <w:szCs w:val="20"/>
          <w:lang w:val="es-ES"/>
        </w:rPr>
        <w:t xml:space="preserve">Tercero. </w:t>
      </w:r>
      <w:r w:rsidR="002775A7" w:rsidRPr="00244EA4">
        <w:rPr>
          <w:rFonts w:ascii="Arial Narrow" w:hAnsi="Arial Narrow"/>
          <w:i/>
          <w:iCs/>
          <w:sz w:val="20"/>
          <w:szCs w:val="20"/>
        </w:rPr>
        <w:t xml:space="preserve">Que las condiciones de temperatura, composición del medio ambiente y la altura sobre el nivel del mar, se presume fueron los elementos que produjeron la momificación de los cuerpos y no han sido tratados con ninguna sustancia química para conservarlos. </w:t>
      </w:r>
    </w:p>
    <w:p w:rsidR="00244EA4" w:rsidRPr="00244EA4" w:rsidRDefault="00244EA4" w:rsidP="00244EA4">
      <w:pPr>
        <w:ind w:left="567" w:right="1183"/>
        <w:jc w:val="both"/>
        <w:rPr>
          <w:rFonts w:ascii="Arial Narrow" w:hAnsi="Arial Narrow"/>
          <w:i/>
          <w:iCs/>
          <w:sz w:val="20"/>
          <w:szCs w:val="20"/>
          <w:lang w:val="es-ES"/>
        </w:rPr>
      </w:pPr>
      <w:r>
        <w:rPr>
          <w:rFonts w:ascii="Arial Narrow" w:hAnsi="Arial Narrow"/>
          <w:i/>
          <w:iCs/>
          <w:sz w:val="20"/>
          <w:szCs w:val="20"/>
          <w:lang w:val="es-ES"/>
        </w:rPr>
        <w:t xml:space="preserve">Cuarto. </w:t>
      </w:r>
      <w:r w:rsidR="002775A7" w:rsidRPr="00244EA4">
        <w:rPr>
          <w:rFonts w:ascii="Arial Narrow" w:hAnsi="Arial Narrow"/>
          <w:i/>
          <w:iCs/>
          <w:sz w:val="20"/>
          <w:szCs w:val="20"/>
        </w:rPr>
        <w:t xml:space="preserve">Que esta autoridad considera se debe tener especial cuidado en que la exhibición de los cuerpos momificados respete la sacralidad ancestral de los restos humanos, por lo que precisa que el objetivo de las muestras y exposiciones, es eminentemente cultural. </w:t>
      </w:r>
    </w:p>
    <w:p w:rsidR="00244EA4" w:rsidRPr="00244EA4" w:rsidRDefault="00244EA4" w:rsidP="00244EA4">
      <w:pPr>
        <w:ind w:left="567" w:right="1183"/>
        <w:jc w:val="both"/>
        <w:rPr>
          <w:rFonts w:ascii="Arial Narrow" w:hAnsi="Arial Narrow"/>
          <w:i/>
          <w:iCs/>
          <w:sz w:val="20"/>
          <w:szCs w:val="20"/>
          <w:lang w:val="es-ES"/>
        </w:rPr>
      </w:pPr>
      <w:r>
        <w:rPr>
          <w:rFonts w:ascii="Arial Narrow" w:hAnsi="Arial Narrow"/>
          <w:i/>
          <w:iCs/>
          <w:sz w:val="20"/>
          <w:szCs w:val="20"/>
        </w:rPr>
        <w:t xml:space="preserve">Quinto. </w:t>
      </w:r>
      <w:r w:rsidR="002775A7" w:rsidRPr="00244EA4">
        <w:rPr>
          <w:rFonts w:ascii="Arial Narrow" w:hAnsi="Arial Narrow"/>
          <w:i/>
          <w:iCs/>
          <w:sz w:val="20"/>
          <w:szCs w:val="20"/>
        </w:rPr>
        <w:t xml:space="preserve">Que son los restos áridos en el mejor estado de conservación del mundo, por lo cual es necesario evitar que el oxígeno y los microorganismos deterioren los cuerpos. </w:t>
      </w:r>
    </w:p>
    <w:p w:rsidR="002775A7" w:rsidRPr="00244EA4" w:rsidRDefault="00244EA4" w:rsidP="00244EA4">
      <w:pPr>
        <w:ind w:left="567" w:right="1183"/>
        <w:jc w:val="both"/>
        <w:rPr>
          <w:rFonts w:ascii="Arial Narrow" w:hAnsi="Arial Narrow"/>
          <w:i/>
          <w:iCs/>
          <w:sz w:val="20"/>
          <w:szCs w:val="20"/>
          <w:lang w:val="es-ES"/>
        </w:rPr>
      </w:pPr>
      <w:r>
        <w:rPr>
          <w:rFonts w:ascii="Arial Narrow" w:hAnsi="Arial Narrow"/>
          <w:i/>
          <w:iCs/>
          <w:sz w:val="20"/>
          <w:szCs w:val="20"/>
        </w:rPr>
        <w:t xml:space="preserve">Sexto. </w:t>
      </w:r>
      <w:r w:rsidR="002775A7" w:rsidRPr="00244EA4">
        <w:rPr>
          <w:rFonts w:ascii="Arial Narrow" w:hAnsi="Arial Narrow"/>
          <w:i/>
          <w:iCs/>
          <w:sz w:val="20"/>
          <w:szCs w:val="20"/>
        </w:rPr>
        <w:t>Que son un resquicio al pasado en temas médicos, antropológicos, sociológicos, etnológicos e históricos de la cultura guanajuatense</w:t>
      </w:r>
      <w:r>
        <w:rPr>
          <w:rFonts w:ascii="Arial Narrow" w:hAnsi="Arial Narrow"/>
          <w:i/>
          <w:iCs/>
          <w:sz w:val="20"/>
          <w:szCs w:val="20"/>
        </w:rPr>
        <w:t>.</w:t>
      </w:r>
    </w:p>
    <w:p w:rsidR="000B1A88" w:rsidRPr="006756A2" w:rsidRDefault="006756A2" w:rsidP="000B1A88">
      <w:pPr>
        <w:jc w:val="both"/>
        <w:rPr>
          <w:rFonts w:ascii="Arial Narrow" w:hAnsi="Arial Narrow"/>
          <w:b/>
          <w:bCs/>
          <w:sz w:val="24"/>
          <w:szCs w:val="24"/>
          <w:lang w:val="es-ES"/>
        </w:rPr>
      </w:pPr>
      <w:r w:rsidRPr="006756A2">
        <w:rPr>
          <w:rFonts w:ascii="Arial Narrow" w:hAnsi="Arial Narrow"/>
          <w:b/>
          <w:bCs/>
          <w:sz w:val="24"/>
          <w:szCs w:val="24"/>
          <w:lang w:val="es-ES"/>
        </w:rPr>
        <w:t>Segundo.</w:t>
      </w:r>
      <w:r>
        <w:rPr>
          <w:rFonts w:ascii="Arial Narrow" w:hAnsi="Arial Narrow"/>
          <w:sz w:val="24"/>
          <w:szCs w:val="24"/>
          <w:lang w:val="es-ES"/>
        </w:rPr>
        <w:t xml:space="preserve"> </w:t>
      </w:r>
      <w:r w:rsidR="007F36E6">
        <w:rPr>
          <w:rFonts w:ascii="Arial Narrow" w:hAnsi="Arial Narrow"/>
          <w:sz w:val="24"/>
          <w:szCs w:val="24"/>
          <w:lang w:val="es-ES"/>
        </w:rPr>
        <w:t>El presente documento tiene como objetivo adecuar</w:t>
      </w:r>
      <w:r>
        <w:rPr>
          <w:rFonts w:ascii="Arial Narrow" w:hAnsi="Arial Narrow"/>
          <w:sz w:val="24"/>
          <w:szCs w:val="24"/>
          <w:lang w:val="es-ES"/>
        </w:rPr>
        <w:t xml:space="preserve"> </w:t>
      </w:r>
      <w:r w:rsidR="00244EA4">
        <w:rPr>
          <w:rFonts w:ascii="Arial Narrow" w:hAnsi="Arial Narrow"/>
          <w:sz w:val="24"/>
          <w:szCs w:val="24"/>
          <w:lang w:val="es-ES"/>
        </w:rPr>
        <w:t xml:space="preserve">el articulado de </w:t>
      </w:r>
      <w:r>
        <w:rPr>
          <w:rFonts w:ascii="Arial Narrow" w:hAnsi="Arial Narrow"/>
          <w:sz w:val="24"/>
          <w:szCs w:val="24"/>
          <w:lang w:val="es-ES"/>
        </w:rPr>
        <w:t xml:space="preserve">aquel acuerdo </w:t>
      </w:r>
      <w:r w:rsidR="00802960">
        <w:rPr>
          <w:rFonts w:ascii="Arial Narrow" w:hAnsi="Arial Narrow"/>
          <w:sz w:val="24"/>
          <w:szCs w:val="24"/>
          <w:lang w:val="es-ES"/>
        </w:rPr>
        <w:t xml:space="preserve">publicado el 4 de noviembre de 2008, en el entendido de que la adecuación </w:t>
      </w:r>
      <w:r w:rsidR="007F36E6">
        <w:rPr>
          <w:rFonts w:ascii="Arial Narrow" w:hAnsi="Arial Narrow"/>
          <w:sz w:val="24"/>
          <w:szCs w:val="24"/>
          <w:lang w:val="es-ES"/>
        </w:rPr>
        <w:t xml:space="preserve">versa en que </w:t>
      </w:r>
      <w:r w:rsidR="00682BF6">
        <w:rPr>
          <w:rFonts w:ascii="Arial Narrow" w:hAnsi="Arial Narrow"/>
          <w:sz w:val="24"/>
          <w:szCs w:val="24"/>
          <w:lang w:val="es-ES"/>
        </w:rPr>
        <w:t xml:space="preserve">la realidad actual </w:t>
      </w:r>
      <w:r w:rsidR="005923E9">
        <w:rPr>
          <w:rFonts w:ascii="Arial Narrow" w:hAnsi="Arial Narrow"/>
          <w:sz w:val="24"/>
          <w:szCs w:val="24"/>
          <w:lang w:val="es-ES"/>
        </w:rPr>
        <w:t xml:space="preserve">y operativa </w:t>
      </w:r>
      <w:r>
        <w:rPr>
          <w:rFonts w:ascii="Arial Narrow" w:hAnsi="Arial Narrow"/>
          <w:sz w:val="24"/>
          <w:szCs w:val="24"/>
          <w:lang w:val="es-ES"/>
        </w:rPr>
        <w:t>exige</w:t>
      </w:r>
      <w:r w:rsidR="007F36E6">
        <w:rPr>
          <w:rFonts w:ascii="Arial Narrow" w:hAnsi="Arial Narrow"/>
          <w:sz w:val="24"/>
          <w:szCs w:val="24"/>
          <w:lang w:val="es-ES"/>
        </w:rPr>
        <w:t xml:space="preserve"> que el Municipio de Guanajuato logre </w:t>
      </w:r>
      <w:r w:rsidR="00682BF6">
        <w:rPr>
          <w:rFonts w:ascii="Arial Narrow" w:hAnsi="Arial Narrow"/>
          <w:sz w:val="24"/>
          <w:szCs w:val="24"/>
          <w:lang w:val="es-ES"/>
        </w:rPr>
        <w:t>una mayor eficiencia e</w:t>
      </w:r>
      <w:r w:rsidR="005923E9">
        <w:rPr>
          <w:rFonts w:ascii="Arial Narrow" w:hAnsi="Arial Narrow"/>
          <w:sz w:val="24"/>
          <w:szCs w:val="24"/>
          <w:lang w:val="es-ES"/>
        </w:rPr>
        <w:t xml:space="preserve">n el cumplimiento del objeto del mismo, que es </w:t>
      </w:r>
      <w:r w:rsidR="000B1A88" w:rsidRPr="000B1A88">
        <w:rPr>
          <w:rFonts w:ascii="Arial Narrow" w:hAnsi="Arial Narrow"/>
          <w:sz w:val="24"/>
          <w:szCs w:val="24"/>
          <w:lang w:val="es-ES"/>
        </w:rPr>
        <w:t xml:space="preserve">la promoción, difusión y valoración de las momias de Guanajuato, </w:t>
      </w:r>
      <w:r w:rsidR="005923E9">
        <w:rPr>
          <w:rFonts w:ascii="Arial Narrow" w:hAnsi="Arial Narrow"/>
          <w:sz w:val="24"/>
          <w:szCs w:val="24"/>
          <w:lang w:val="es-ES"/>
        </w:rPr>
        <w:t xml:space="preserve">para que esas actividades se hagan </w:t>
      </w:r>
      <w:r w:rsidR="000B1A88" w:rsidRPr="000B1A88">
        <w:rPr>
          <w:rFonts w:ascii="Arial Narrow" w:hAnsi="Arial Narrow"/>
          <w:sz w:val="24"/>
          <w:szCs w:val="24"/>
          <w:lang w:val="es-ES"/>
        </w:rPr>
        <w:t xml:space="preserve">con fines estrictamente culturales y de difusión turística, </w:t>
      </w:r>
      <w:r w:rsidR="005923E9">
        <w:rPr>
          <w:rFonts w:ascii="Arial Narrow" w:hAnsi="Arial Narrow"/>
          <w:sz w:val="24"/>
          <w:szCs w:val="24"/>
          <w:lang w:val="es-ES"/>
        </w:rPr>
        <w:t xml:space="preserve">y </w:t>
      </w:r>
      <w:r w:rsidR="00682BF6">
        <w:rPr>
          <w:rFonts w:ascii="Arial Narrow" w:hAnsi="Arial Narrow"/>
          <w:sz w:val="24"/>
          <w:szCs w:val="24"/>
          <w:lang w:val="es-ES"/>
        </w:rPr>
        <w:t>con medidas puntuales de</w:t>
      </w:r>
      <w:r w:rsidR="000B1A88" w:rsidRPr="000B1A88">
        <w:rPr>
          <w:rFonts w:ascii="Arial Narrow" w:hAnsi="Arial Narrow"/>
          <w:sz w:val="24"/>
          <w:szCs w:val="24"/>
          <w:lang w:val="es-ES"/>
        </w:rPr>
        <w:t xml:space="preserve"> </w:t>
      </w:r>
      <w:r w:rsidR="00682BF6">
        <w:rPr>
          <w:rFonts w:ascii="Arial Narrow" w:hAnsi="Arial Narrow"/>
          <w:sz w:val="24"/>
          <w:szCs w:val="24"/>
          <w:lang w:val="es-ES"/>
        </w:rPr>
        <w:t xml:space="preserve">medidas </w:t>
      </w:r>
      <w:r w:rsidR="000B1A88" w:rsidRPr="000B1A88">
        <w:rPr>
          <w:rFonts w:ascii="Arial Narrow" w:hAnsi="Arial Narrow"/>
          <w:sz w:val="24"/>
          <w:szCs w:val="24"/>
          <w:lang w:val="es-ES"/>
        </w:rPr>
        <w:t xml:space="preserve">de protección y </w:t>
      </w:r>
      <w:r w:rsidR="005923E9">
        <w:rPr>
          <w:rFonts w:ascii="Arial Narrow" w:hAnsi="Arial Narrow"/>
          <w:sz w:val="24"/>
          <w:szCs w:val="24"/>
          <w:lang w:val="es-ES"/>
        </w:rPr>
        <w:t xml:space="preserve">de </w:t>
      </w:r>
      <w:r w:rsidR="000B1A88" w:rsidRPr="000B1A88">
        <w:rPr>
          <w:rFonts w:ascii="Arial Narrow" w:hAnsi="Arial Narrow"/>
          <w:sz w:val="24"/>
          <w:szCs w:val="24"/>
          <w:lang w:val="es-ES"/>
        </w:rPr>
        <w:t>conservación de las mismas.</w:t>
      </w:r>
    </w:p>
    <w:p w:rsidR="006756A2" w:rsidRDefault="006756A2" w:rsidP="000B1A88">
      <w:pPr>
        <w:jc w:val="both"/>
        <w:rPr>
          <w:rFonts w:ascii="Arial Narrow" w:hAnsi="Arial Narrow"/>
          <w:sz w:val="24"/>
          <w:szCs w:val="24"/>
          <w:lang w:val="es-ES"/>
        </w:rPr>
      </w:pPr>
      <w:r w:rsidRPr="006756A2">
        <w:rPr>
          <w:rFonts w:ascii="Arial Narrow" w:hAnsi="Arial Narrow"/>
          <w:b/>
          <w:bCs/>
          <w:sz w:val="24"/>
          <w:szCs w:val="24"/>
          <w:lang w:val="es-ES"/>
        </w:rPr>
        <w:t xml:space="preserve">Tercero. </w:t>
      </w:r>
      <w:r>
        <w:rPr>
          <w:rFonts w:ascii="Arial Narrow" w:hAnsi="Arial Narrow"/>
          <w:sz w:val="24"/>
          <w:szCs w:val="24"/>
          <w:lang w:val="es-ES"/>
        </w:rPr>
        <w:t>La adecuación de ese acuerdo implica necesariamente la creación de uno nuevo</w:t>
      </w:r>
      <w:r w:rsidR="004D6543">
        <w:rPr>
          <w:rFonts w:ascii="Arial Narrow" w:hAnsi="Arial Narrow"/>
          <w:sz w:val="24"/>
          <w:szCs w:val="24"/>
          <w:lang w:val="es-ES"/>
        </w:rPr>
        <w:t xml:space="preserve"> que contenga los lineamientos generales que </w:t>
      </w:r>
      <w:r w:rsidR="004D6543">
        <w:rPr>
          <w:rFonts w:ascii="Arial Narrow" w:hAnsi="Arial Narrow"/>
          <w:sz w:val="24"/>
          <w:szCs w:val="24"/>
          <w:lang w:val="es-ES"/>
        </w:rPr>
        <w:t>regule</w:t>
      </w:r>
      <w:r w:rsidR="004D6543">
        <w:rPr>
          <w:rFonts w:ascii="Arial Narrow" w:hAnsi="Arial Narrow"/>
          <w:sz w:val="24"/>
          <w:szCs w:val="24"/>
          <w:lang w:val="es-ES"/>
        </w:rPr>
        <w:t xml:space="preserve">n </w:t>
      </w:r>
      <w:r w:rsidR="004D6543" w:rsidRPr="000B1A88">
        <w:rPr>
          <w:rFonts w:ascii="Arial Narrow" w:hAnsi="Arial Narrow"/>
          <w:sz w:val="24"/>
          <w:szCs w:val="24"/>
          <w:lang w:val="es-ES"/>
        </w:rPr>
        <w:t>el dominio, conservación, protección, promoción, difusión y valoración de las momias de Guanajuato, como parte del Patrimonio Cultural Guanajuatense</w:t>
      </w:r>
      <w:r w:rsidR="004D6543">
        <w:rPr>
          <w:rFonts w:ascii="Arial Narrow" w:hAnsi="Arial Narrow"/>
          <w:sz w:val="24"/>
          <w:szCs w:val="24"/>
          <w:lang w:val="es-ES"/>
        </w:rPr>
        <w:t xml:space="preserve"> </w:t>
      </w:r>
      <w:r>
        <w:rPr>
          <w:rFonts w:ascii="Arial Narrow" w:hAnsi="Arial Narrow"/>
          <w:sz w:val="24"/>
          <w:szCs w:val="24"/>
          <w:lang w:val="es-ES"/>
        </w:rPr>
        <w:t>y consecuentemente la abrogación del referido en el Considerando Primero</w:t>
      </w:r>
      <w:r w:rsidR="00244EA4">
        <w:rPr>
          <w:rFonts w:ascii="Arial Narrow" w:hAnsi="Arial Narrow"/>
          <w:sz w:val="24"/>
          <w:szCs w:val="24"/>
          <w:lang w:val="es-ES"/>
        </w:rPr>
        <w:t>, conservando por supuesto las consideraciones que le dieron origen y con las que en el presente documento se expresan.</w:t>
      </w:r>
    </w:p>
    <w:p w:rsidR="000B1A88" w:rsidRPr="000B1A88" w:rsidRDefault="000B1A88" w:rsidP="000B1A88">
      <w:pPr>
        <w:jc w:val="both"/>
        <w:rPr>
          <w:rFonts w:ascii="Arial Narrow" w:hAnsi="Arial Narrow"/>
          <w:sz w:val="24"/>
          <w:szCs w:val="24"/>
          <w:lang w:val="es-ES"/>
        </w:rPr>
      </w:pPr>
      <w:r w:rsidRPr="000B1A88">
        <w:rPr>
          <w:rFonts w:ascii="Arial Narrow" w:hAnsi="Arial Narrow"/>
          <w:sz w:val="24"/>
          <w:szCs w:val="24"/>
          <w:lang w:val="es-ES"/>
        </w:rPr>
        <w:t>Por lo anterior</w:t>
      </w:r>
      <w:r w:rsidR="006756A2">
        <w:rPr>
          <w:rFonts w:ascii="Arial Narrow" w:hAnsi="Arial Narrow"/>
          <w:sz w:val="24"/>
          <w:szCs w:val="24"/>
          <w:lang w:val="es-ES"/>
        </w:rPr>
        <w:t>,</w:t>
      </w:r>
      <w:r w:rsidRPr="000B1A88">
        <w:rPr>
          <w:rFonts w:ascii="Arial Narrow" w:hAnsi="Arial Narrow"/>
          <w:sz w:val="24"/>
          <w:szCs w:val="24"/>
          <w:lang w:val="es-ES"/>
        </w:rPr>
        <w:t xml:space="preserve"> </w:t>
      </w:r>
      <w:r w:rsidR="00ED0086">
        <w:rPr>
          <w:rFonts w:ascii="Arial Narrow" w:hAnsi="Arial Narrow"/>
          <w:sz w:val="24"/>
          <w:szCs w:val="24"/>
          <w:lang w:val="es-ES"/>
        </w:rPr>
        <w:t>someto a consideración del Pleno del Ayuntamiento el presente punto de</w:t>
      </w:r>
      <w:r w:rsidRPr="000B1A88">
        <w:rPr>
          <w:rFonts w:ascii="Arial Narrow" w:hAnsi="Arial Narrow"/>
          <w:sz w:val="24"/>
          <w:szCs w:val="24"/>
          <w:lang w:val="es-ES"/>
        </w:rPr>
        <w:t>:</w:t>
      </w:r>
    </w:p>
    <w:p w:rsidR="000B1A88" w:rsidRDefault="000B1A88" w:rsidP="00ED0086">
      <w:pPr>
        <w:jc w:val="center"/>
        <w:rPr>
          <w:rFonts w:ascii="Arial Narrow" w:hAnsi="Arial Narrow"/>
          <w:b/>
          <w:bCs/>
          <w:sz w:val="24"/>
          <w:szCs w:val="24"/>
          <w:lang w:val="es-ES"/>
        </w:rPr>
      </w:pPr>
      <w:r w:rsidRPr="000B1A88">
        <w:rPr>
          <w:rFonts w:ascii="Arial Narrow" w:hAnsi="Arial Narrow"/>
          <w:b/>
          <w:bCs/>
          <w:sz w:val="24"/>
          <w:szCs w:val="24"/>
          <w:lang w:val="es-ES"/>
        </w:rPr>
        <w:t>ACUERDO</w:t>
      </w:r>
    </w:p>
    <w:p w:rsidR="003C1E21" w:rsidRDefault="00ED0086" w:rsidP="003C1E21">
      <w:pPr>
        <w:jc w:val="both"/>
        <w:rPr>
          <w:rFonts w:ascii="Arial Narrow" w:hAnsi="Arial Narrow"/>
          <w:sz w:val="24"/>
          <w:szCs w:val="24"/>
          <w:lang w:val="es-ES"/>
        </w:rPr>
      </w:pPr>
      <w:r>
        <w:rPr>
          <w:rFonts w:ascii="Arial Narrow" w:hAnsi="Arial Narrow"/>
          <w:b/>
          <w:bCs/>
          <w:sz w:val="24"/>
          <w:szCs w:val="24"/>
          <w:lang w:val="es-ES"/>
        </w:rPr>
        <w:t>Primero.</w:t>
      </w:r>
      <w:r w:rsidR="003C1E21">
        <w:rPr>
          <w:rFonts w:ascii="Arial Narrow" w:hAnsi="Arial Narrow"/>
          <w:b/>
          <w:bCs/>
          <w:sz w:val="24"/>
          <w:szCs w:val="24"/>
          <w:lang w:val="es-ES"/>
        </w:rPr>
        <w:t xml:space="preserve"> </w:t>
      </w:r>
      <w:r w:rsidR="003C1E21">
        <w:rPr>
          <w:rFonts w:ascii="Arial Narrow" w:hAnsi="Arial Narrow"/>
          <w:sz w:val="24"/>
          <w:szCs w:val="24"/>
          <w:lang w:val="es-ES"/>
        </w:rPr>
        <w:t xml:space="preserve">El Ayuntamiento de Guanajuato aprueba emitir </w:t>
      </w:r>
      <w:r w:rsidR="007216DA">
        <w:rPr>
          <w:rFonts w:ascii="Arial Narrow" w:hAnsi="Arial Narrow"/>
          <w:sz w:val="24"/>
          <w:szCs w:val="24"/>
          <w:lang w:val="es-ES"/>
        </w:rPr>
        <w:t>los lineamientos generales</w:t>
      </w:r>
      <w:r w:rsidR="003C1E21">
        <w:rPr>
          <w:rFonts w:ascii="Arial Narrow" w:hAnsi="Arial Narrow"/>
          <w:sz w:val="24"/>
          <w:szCs w:val="24"/>
          <w:lang w:val="es-ES"/>
        </w:rPr>
        <w:t xml:space="preserve"> que regul</w:t>
      </w:r>
      <w:r w:rsidR="007216DA">
        <w:rPr>
          <w:rFonts w:ascii="Arial Narrow" w:hAnsi="Arial Narrow"/>
          <w:sz w:val="24"/>
          <w:szCs w:val="24"/>
          <w:lang w:val="es-ES"/>
        </w:rPr>
        <w:t>an</w:t>
      </w:r>
      <w:r w:rsidR="003C1E21">
        <w:rPr>
          <w:rFonts w:ascii="Arial Narrow" w:hAnsi="Arial Narrow"/>
          <w:sz w:val="24"/>
          <w:szCs w:val="24"/>
          <w:lang w:val="es-ES"/>
        </w:rPr>
        <w:t xml:space="preserve"> </w:t>
      </w:r>
      <w:r w:rsidR="003C1E21" w:rsidRPr="000B1A88">
        <w:rPr>
          <w:rFonts w:ascii="Arial Narrow" w:hAnsi="Arial Narrow"/>
          <w:sz w:val="24"/>
          <w:szCs w:val="24"/>
          <w:lang w:val="es-ES"/>
        </w:rPr>
        <w:t>el dominio, conservación, protección, promoción, difusión y valoración de las momias de Guanajuato, como parte del Patrimonio Cultural Guanajuatense</w:t>
      </w:r>
      <w:r w:rsidR="003C1E21">
        <w:rPr>
          <w:rFonts w:ascii="Arial Narrow" w:hAnsi="Arial Narrow"/>
          <w:sz w:val="24"/>
          <w:szCs w:val="24"/>
          <w:lang w:val="es-ES"/>
        </w:rPr>
        <w:t>, en los siguientes términos:</w:t>
      </w:r>
    </w:p>
    <w:p w:rsidR="007216DA" w:rsidRPr="007216DA" w:rsidRDefault="007216DA" w:rsidP="007216DA">
      <w:pPr>
        <w:ind w:left="567" w:right="616"/>
        <w:jc w:val="center"/>
        <w:rPr>
          <w:rFonts w:ascii="Arial Narrow" w:hAnsi="Arial Narrow"/>
          <w:b/>
          <w:bCs/>
          <w:i/>
          <w:iCs/>
          <w:lang w:val="es-ES"/>
        </w:rPr>
      </w:pPr>
      <w:r w:rsidRPr="007216DA">
        <w:rPr>
          <w:rFonts w:ascii="Arial Narrow" w:hAnsi="Arial Narrow"/>
          <w:b/>
          <w:bCs/>
          <w:sz w:val="24"/>
          <w:szCs w:val="24"/>
          <w:lang w:val="es-ES"/>
        </w:rPr>
        <w:t xml:space="preserve">Lineamientos Generales </w:t>
      </w:r>
      <w:r>
        <w:rPr>
          <w:rFonts w:ascii="Arial Narrow" w:hAnsi="Arial Narrow"/>
          <w:b/>
          <w:bCs/>
          <w:sz w:val="24"/>
          <w:szCs w:val="24"/>
          <w:lang w:val="es-ES"/>
        </w:rPr>
        <w:t>q</w:t>
      </w:r>
      <w:r w:rsidRPr="007216DA">
        <w:rPr>
          <w:rFonts w:ascii="Arial Narrow" w:hAnsi="Arial Narrow"/>
          <w:b/>
          <w:bCs/>
          <w:sz w:val="24"/>
          <w:szCs w:val="24"/>
          <w:lang w:val="es-ES"/>
        </w:rPr>
        <w:t xml:space="preserve">ue Regulan </w:t>
      </w:r>
      <w:r>
        <w:rPr>
          <w:rFonts w:ascii="Arial Narrow" w:hAnsi="Arial Narrow"/>
          <w:b/>
          <w:bCs/>
          <w:sz w:val="24"/>
          <w:szCs w:val="24"/>
          <w:lang w:val="es-ES"/>
        </w:rPr>
        <w:t>e</w:t>
      </w:r>
      <w:r w:rsidRPr="007216DA">
        <w:rPr>
          <w:rFonts w:ascii="Arial Narrow" w:hAnsi="Arial Narrow"/>
          <w:b/>
          <w:bCs/>
          <w:sz w:val="24"/>
          <w:szCs w:val="24"/>
          <w:lang w:val="es-ES"/>
        </w:rPr>
        <w:t xml:space="preserve">l Dominio, Conservación, Protección, Promoción, Difusión </w:t>
      </w:r>
      <w:r>
        <w:rPr>
          <w:rFonts w:ascii="Arial Narrow" w:hAnsi="Arial Narrow"/>
          <w:b/>
          <w:bCs/>
          <w:sz w:val="24"/>
          <w:szCs w:val="24"/>
          <w:lang w:val="es-ES"/>
        </w:rPr>
        <w:t>y</w:t>
      </w:r>
      <w:r w:rsidRPr="007216DA">
        <w:rPr>
          <w:rFonts w:ascii="Arial Narrow" w:hAnsi="Arial Narrow"/>
          <w:b/>
          <w:bCs/>
          <w:sz w:val="24"/>
          <w:szCs w:val="24"/>
          <w:lang w:val="es-ES"/>
        </w:rPr>
        <w:t xml:space="preserve"> Valoración </w:t>
      </w:r>
      <w:r>
        <w:rPr>
          <w:rFonts w:ascii="Arial Narrow" w:hAnsi="Arial Narrow"/>
          <w:b/>
          <w:bCs/>
          <w:sz w:val="24"/>
          <w:szCs w:val="24"/>
          <w:lang w:val="es-ES"/>
        </w:rPr>
        <w:t>d</w:t>
      </w:r>
      <w:r w:rsidRPr="007216DA">
        <w:rPr>
          <w:rFonts w:ascii="Arial Narrow" w:hAnsi="Arial Narrow"/>
          <w:b/>
          <w:bCs/>
          <w:sz w:val="24"/>
          <w:szCs w:val="24"/>
          <w:lang w:val="es-ES"/>
        </w:rPr>
        <w:t xml:space="preserve">e </w:t>
      </w:r>
      <w:r>
        <w:rPr>
          <w:rFonts w:ascii="Arial Narrow" w:hAnsi="Arial Narrow"/>
          <w:b/>
          <w:bCs/>
          <w:sz w:val="24"/>
          <w:szCs w:val="24"/>
          <w:lang w:val="es-ES"/>
        </w:rPr>
        <w:t>l</w:t>
      </w:r>
      <w:r w:rsidRPr="007216DA">
        <w:rPr>
          <w:rFonts w:ascii="Arial Narrow" w:hAnsi="Arial Narrow"/>
          <w:b/>
          <w:bCs/>
          <w:sz w:val="24"/>
          <w:szCs w:val="24"/>
          <w:lang w:val="es-ES"/>
        </w:rPr>
        <w:t xml:space="preserve">as Momias </w:t>
      </w:r>
      <w:r>
        <w:rPr>
          <w:rFonts w:ascii="Arial Narrow" w:hAnsi="Arial Narrow"/>
          <w:b/>
          <w:bCs/>
          <w:sz w:val="24"/>
          <w:szCs w:val="24"/>
          <w:lang w:val="es-ES"/>
        </w:rPr>
        <w:t>d</w:t>
      </w:r>
      <w:r w:rsidRPr="007216DA">
        <w:rPr>
          <w:rFonts w:ascii="Arial Narrow" w:hAnsi="Arial Narrow"/>
          <w:b/>
          <w:bCs/>
          <w:sz w:val="24"/>
          <w:szCs w:val="24"/>
          <w:lang w:val="es-ES"/>
        </w:rPr>
        <w:t xml:space="preserve">e </w:t>
      </w:r>
      <w:r w:rsidRPr="007216DA">
        <w:rPr>
          <w:rFonts w:ascii="Arial Narrow" w:hAnsi="Arial Narrow"/>
          <w:b/>
          <w:bCs/>
          <w:sz w:val="24"/>
          <w:szCs w:val="24"/>
          <w:lang w:val="es-ES"/>
        </w:rPr>
        <w:t>Guanajuato</w:t>
      </w:r>
      <w:r w:rsidRPr="007216DA">
        <w:rPr>
          <w:rFonts w:ascii="Arial Narrow" w:hAnsi="Arial Narrow"/>
          <w:b/>
          <w:bCs/>
          <w:sz w:val="24"/>
          <w:szCs w:val="24"/>
          <w:lang w:val="es-ES"/>
        </w:rPr>
        <w:t xml:space="preserve">, </w:t>
      </w:r>
      <w:r>
        <w:rPr>
          <w:rFonts w:ascii="Arial Narrow" w:hAnsi="Arial Narrow"/>
          <w:b/>
          <w:bCs/>
          <w:sz w:val="24"/>
          <w:szCs w:val="24"/>
          <w:lang w:val="es-ES"/>
        </w:rPr>
        <w:t>c</w:t>
      </w:r>
      <w:r w:rsidRPr="007216DA">
        <w:rPr>
          <w:rFonts w:ascii="Arial Narrow" w:hAnsi="Arial Narrow"/>
          <w:b/>
          <w:bCs/>
          <w:sz w:val="24"/>
          <w:szCs w:val="24"/>
          <w:lang w:val="es-ES"/>
        </w:rPr>
        <w:t xml:space="preserve">omo </w:t>
      </w:r>
      <w:r>
        <w:rPr>
          <w:rFonts w:ascii="Arial Narrow" w:hAnsi="Arial Narrow"/>
          <w:b/>
          <w:bCs/>
          <w:sz w:val="24"/>
          <w:szCs w:val="24"/>
          <w:lang w:val="es-ES"/>
        </w:rPr>
        <w:t>p</w:t>
      </w:r>
      <w:r w:rsidRPr="007216DA">
        <w:rPr>
          <w:rFonts w:ascii="Arial Narrow" w:hAnsi="Arial Narrow"/>
          <w:b/>
          <w:bCs/>
          <w:sz w:val="24"/>
          <w:szCs w:val="24"/>
          <w:lang w:val="es-ES"/>
        </w:rPr>
        <w:t xml:space="preserve">arte </w:t>
      </w:r>
      <w:r>
        <w:rPr>
          <w:rFonts w:ascii="Arial Narrow" w:hAnsi="Arial Narrow"/>
          <w:b/>
          <w:bCs/>
          <w:sz w:val="24"/>
          <w:szCs w:val="24"/>
          <w:lang w:val="es-ES"/>
        </w:rPr>
        <w:t>d</w:t>
      </w:r>
      <w:r w:rsidRPr="007216DA">
        <w:rPr>
          <w:rFonts w:ascii="Arial Narrow" w:hAnsi="Arial Narrow"/>
          <w:b/>
          <w:bCs/>
          <w:sz w:val="24"/>
          <w:szCs w:val="24"/>
          <w:lang w:val="es-ES"/>
        </w:rPr>
        <w:t xml:space="preserve">el </w:t>
      </w:r>
      <w:r w:rsidRPr="007216DA">
        <w:rPr>
          <w:rFonts w:ascii="Arial Narrow" w:hAnsi="Arial Narrow"/>
          <w:b/>
          <w:bCs/>
          <w:sz w:val="24"/>
          <w:szCs w:val="24"/>
          <w:lang w:val="es-ES"/>
        </w:rPr>
        <w:t>Patrimonio Cultural Guanajuatense</w:t>
      </w:r>
      <w:bookmarkStart w:id="2" w:name="_GoBack"/>
      <w:bookmarkEnd w:id="2"/>
    </w:p>
    <w:p w:rsidR="000B1A88" w:rsidRPr="006756A2" w:rsidRDefault="000B1A88" w:rsidP="00830C87">
      <w:pPr>
        <w:ind w:left="567" w:right="616"/>
        <w:jc w:val="both"/>
        <w:rPr>
          <w:rFonts w:ascii="Arial Narrow" w:hAnsi="Arial Narrow"/>
          <w:i/>
          <w:iCs/>
          <w:lang w:val="es-ES"/>
        </w:rPr>
      </w:pPr>
      <w:r w:rsidRPr="006756A2">
        <w:rPr>
          <w:rFonts w:ascii="Arial Narrow" w:hAnsi="Arial Narrow"/>
          <w:b/>
          <w:bCs/>
          <w:i/>
          <w:iCs/>
          <w:lang w:val="es-ES"/>
        </w:rPr>
        <w:t>Artículo 1.-</w:t>
      </w:r>
      <w:r w:rsidRPr="006756A2">
        <w:rPr>
          <w:rFonts w:ascii="Arial Narrow" w:hAnsi="Arial Narrow"/>
          <w:i/>
          <w:iCs/>
          <w:lang w:val="es-ES"/>
        </w:rPr>
        <w:t xml:space="preserve"> El presente acuerdo tiene por finalidad regular el dominio, conservación, protección, promoción, difusión y valoración de las momias de Guanajuato, como parte del Patrimonio Cultural Guanajuatense. </w:t>
      </w:r>
    </w:p>
    <w:p w:rsidR="000B1A88" w:rsidRPr="006756A2" w:rsidRDefault="000B1A88" w:rsidP="00830C87">
      <w:pPr>
        <w:ind w:left="567" w:right="616"/>
        <w:jc w:val="both"/>
        <w:rPr>
          <w:rFonts w:ascii="Arial Narrow" w:hAnsi="Arial Narrow"/>
          <w:i/>
          <w:iCs/>
          <w:lang w:val="es-ES"/>
        </w:rPr>
      </w:pPr>
      <w:r w:rsidRPr="006756A2">
        <w:rPr>
          <w:rFonts w:ascii="Arial Narrow" w:hAnsi="Arial Narrow"/>
          <w:b/>
          <w:bCs/>
          <w:i/>
          <w:iCs/>
          <w:lang w:val="es-ES"/>
        </w:rPr>
        <w:lastRenderedPageBreak/>
        <w:t>Artículo 2.-</w:t>
      </w:r>
      <w:r w:rsidRPr="006756A2">
        <w:rPr>
          <w:rFonts w:ascii="Arial Narrow" w:hAnsi="Arial Narrow"/>
          <w:i/>
          <w:iCs/>
          <w:lang w:val="es-ES"/>
        </w:rPr>
        <w:t xml:space="preserve">  </w:t>
      </w:r>
      <w:r w:rsidR="00390A50">
        <w:rPr>
          <w:rFonts w:ascii="Arial Narrow" w:hAnsi="Arial Narrow"/>
          <w:i/>
          <w:iCs/>
          <w:lang w:val="es-ES"/>
        </w:rPr>
        <w:t xml:space="preserve">El </w:t>
      </w:r>
      <w:r w:rsidRPr="006756A2">
        <w:rPr>
          <w:rFonts w:ascii="Arial Narrow" w:hAnsi="Arial Narrow"/>
          <w:i/>
          <w:iCs/>
          <w:lang w:val="es-ES"/>
        </w:rPr>
        <w:t xml:space="preserve">Ayuntamiento, </w:t>
      </w:r>
      <w:r w:rsidR="00390A50">
        <w:rPr>
          <w:rFonts w:ascii="Arial Narrow" w:hAnsi="Arial Narrow"/>
          <w:i/>
          <w:iCs/>
          <w:lang w:val="es-ES"/>
        </w:rPr>
        <w:t xml:space="preserve">reconoce </w:t>
      </w:r>
      <w:r w:rsidRPr="006756A2">
        <w:rPr>
          <w:rFonts w:ascii="Arial Narrow" w:hAnsi="Arial Narrow"/>
          <w:i/>
          <w:iCs/>
          <w:lang w:val="es-ES"/>
        </w:rPr>
        <w:t xml:space="preserve">como bienes culturales, las momias de Guanajuato, incorporándolas mediante este acto jurídico, en el Catálogo municipal de Bienes Patrimonio Cultural del Municipio de Guanajuato, de conformidad con el anexo único de este acuerdo. </w:t>
      </w:r>
    </w:p>
    <w:p w:rsidR="000B1A88" w:rsidRPr="006756A2" w:rsidRDefault="000B1A88" w:rsidP="00830C87">
      <w:pPr>
        <w:ind w:left="567" w:right="616"/>
        <w:jc w:val="both"/>
        <w:rPr>
          <w:rFonts w:ascii="Arial Narrow" w:hAnsi="Arial Narrow"/>
          <w:i/>
          <w:iCs/>
          <w:lang w:val="es-ES"/>
        </w:rPr>
      </w:pPr>
      <w:r w:rsidRPr="006756A2">
        <w:rPr>
          <w:rFonts w:ascii="Arial Narrow" w:hAnsi="Arial Narrow"/>
          <w:b/>
          <w:bCs/>
          <w:i/>
          <w:iCs/>
          <w:lang w:val="es-ES"/>
        </w:rPr>
        <w:t>Artículo 3.-</w:t>
      </w:r>
      <w:r w:rsidRPr="006756A2">
        <w:rPr>
          <w:rFonts w:ascii="Arial Narrow" w:hAnsi="Arial Narrow"/>
          <w:i/>
          <w:iCs/>
          <w:lang w:val="es-ES"/>
        </w:rPr>
        <w:t xml:space="preserve"> </w:t>
      </w:r>
      <w:r w:rsidR="0045073D" w:rsidRPr="006756A2">
        <w:rPr>
          <w:rFonts w:ascii="Arial Narrow" w:hAnsi="Arial Narrow"/>
          <w:i/>
          <w:iCs/>
          <w:lang w:val="es-ES"/>
        </w:rPr>
        <w:t>El Ayuntamiento declara</w:t>
      </w:r>
      <w:r w:rsidRPr="006756A2">
        <w:rPr>
          <w:rFonts w:ascii="Arial Narrow" w:hAnsi="Arial Narrow"/>
          <w:i/>
          <w:iCs/>
          <w:lang w:val="es-ES"/>
        </w:rPr>
        <w:t xml:space="preserve"> </w:t>
      </w:r>
      <w:r w:rsidR="00390A50" w:rsidRPr="006756A2">
        <w:rPr>
          <w:rFonts w:ascii="Arial Narrow" w:hAnsi="Arial Narrow"/>
          <w:i/>
          <w:iCs/>
          <w:lang w:val="es-ES"/>
        </w:rPr>
        <w:t>las Momias de Guanajuato</w:t>
      </w:r>
      <w:r w:rsidR="00390A50" w:rsidRPr="006756A2">
        <w:rPr>
          <w:rFonts w:ascii="Arial Narrow" w:hAnsi="Arial Narrow"/>
          <w:i/>
          <w:iCs/>
          <w:lang w:val="es-ES"/>
        </w:rPr>
        <w:t xml:space="preserve"> </w:t>
      </w:r>
      <w:r w:rsidR="00390A50">
        <w:rPr>
          <w:rFonts w:ascii="Arial Narrow" w:hAnsi="Arial Narrow"/>
          <w:i/>
          <w:iCs/>
          <w:lang w:val="es-ES"/>
        </w:rPr>
        <w:t xml:space="preserve">como bienes muebles </w:t>
      </w:r>
      <w:r w:rsidRPr="006756A2">
        <w:rPr>
          <w:rFonts w:ascii="Arial Narrow" w:hAnsi="Arial Narrow"/>
          <w:i/>
          <w:iCs/>
          <w:lang w:val="es-ES"/>
        </w:rPr>
        <w:t xml:space="preserve">del dominio público y patrimonio del pueblo del Municipio de Guanajuato capital, del estado del mismo nombre, consideradas en lo individual y en las colecciones existentes, </w:t>
      </w:r>
      <w:r w:rsidR="00390A50">
        <w:rPr>
          <w:rFonts w:ascii="Arial Narrow" w:hAnsi="Arial Narrow"/>
          <w:i/>
          <w:iCs/>
          <w:lang w:val="es-ES"/>
        </w:rPr>
        <w:t xml:space="preserve">así </w:t>
      </w:r>
      <w:r w:rsidRPr="006756A2">
        <w:rPr>
          <w:rFonts w:ascii="Arial Narrow" w:hAnsi="Arial Narrow"/>
          <w:i/>
          <w:iCs/>
          <w:lang w:val="es-ES"/>
        </w:rPr>
        <w:t>como las que pudieren llegar a formarse</w:t>
      </w:r>
      <w:r w:rsidR="00390A50">
        <w:rPr>
          <w:rFonts w:ascii="Arial Narrow" w:hAnsi="Arial Narrow"/>
          <w:i/>
          <w:iCs/>
          <w:lang w:val="es-ES"/>
        </w:rPr>
        <w:t xml:space="preserve"> en el futuro</w:t>
      </w:r>
      <w:r w:rsidRPr="006756A2">
        <w:rPr>
          <w:rFonts w:ascii="Arial Narrow" w:hAnsi="Arial Narrow"/>
          <w:i/>
          <w:iCs/>
          <w:lang w:val="es-ES"/>
        </w:rPr>
        <w:t xml:space="preserve">, las cuales quedarán sometidas al régimen de Derecho Público, a las disposiciones en materia de control patrimonial y patrimonio cultural, así como al presente acuerdo.  </w:t>
      </w:r>
    </w:p>
    <w:p w:rsidR="00390A50" w:rsidRDefault="000B1A88" w:rsidP="00830C87">
      <w:pPr>
        <w:ind w:left="567" w:right="616"/>
        <w:jc w:val="both"/>
        <w:rPr>
          <w:rFonts w:ascii="Arial Narrow" w:hAnsi="Arial Narrow"/>
          <w:i/>
          <w:iCs/>
          <w:lang w:val="es-ES"/>
        </w:rPr>
      </w:pPr>
      <w:r w:rsidRPr="00390A50">
        <w:rPr>
          <w:rFonts w:ascii="Arial Narrow" w:hAnsi="Arial Narrow"/>
          <w:b/>
          <w:bCs/>
          <w:i/>
          <w:iCs/>
          <w:lang w:val="es-ES"/>
        </w:rPr>
        <w:t>Artículo 4.-</w:t>
      </w:r>
      <w:r w:rsidRPr="006756A2">
        <w:rPr>
          <w:rFonts w:ascii="Arial Narrow" w:hAnsi="Arial Narrow"/>
          <w:i/>
          <w:iCs/>
          <w:lang w:val="es-ES"/>
        </w:rPr>
        <w:t xml:space="preserve"> El Ayuntamiento de Guanajuato faculta al titular de la </w:t>
      </w:r>
      <w:r w:rsidR="0045073D" w:rsidRPr="006756A2">
        <w:rPr>
          <w:rFonts w:ascii="Arial Narrow" w:hAnsi="Arial Narrow"/>
          <w:i/>
          <w:iCs/>
          <w:lang w:val="es-ES"/>
        </w:rPr>
        <w:t>P</w:t>
      </w:r>
      <w:r w:rsidRPr="006756A2">
        <w:rPr>
          <w:rFonts w:ascii="Arial Narrow" w:hAnsi="Arial Narrow"/>
          <w:i/>
          <w:iCs/>
          <w:lang w:val="es-ES"/>
        </w:rPr>
        <w:t xml:space="preserve">residencia </w:t>
      </w:r>
      <w:r w:rsidR="0045073D" w:rsidRPr="006756A2">
        <w:rPr>
          <w:rFonts w:ascii="Arial Narrow" w:hAnsi="Arial Narrow"/>
          <w:i/>
          <w:iCs/>
          <w:lang w:val="es-ES"/>
        </w:rPr>
        <w:t>M</w:t>
      </w:r>
      <w:r w:rsidRPr="006756A2">
        <w:rPr>
          <w:rFonts w:ascii="Arial Narrow" w:hAnsi="Arial Narrow"/>
          <w:i/>
          <w:iCs/>
          <w:lang w:val="es-ES"/>
        </w:rPr>
        <w:t xml:space="preserve">unicipal a efecto de que </w:t>
      </w:r>
      <w:r w:rsidR="0045073D" w:rsidRPr="006756A2">
        <w:rPr>
          <w:rFonts w:ascii="Arial Narrow" w:hAnsi="Arial Narrow"/>
          <w:i/>
          <w:iCs/>
          <w:lang w:val="es-ES"/>
        </w:rPr>
        <w:t>utilice o exhiba</w:t>
      </w:r>
      <w:r w:rsidRPr="006756A2">
        <w:rPr>
          <w:rFonts w:ascii="Arial Narrow" w:hAnsi="Arial Narrow"/>
          <w:i/>
          <w:iCs/>
          <w:lang w:val="es-ES"/>
        </w:rPr>
        <w:t xml:space="preserve"> las Momias de Guanajuato,</w:t>
      </w:r>
      <w:r w:rsidR="0045073D" w:rsidRPr="006756A2">
        <w:rPr>
          <w:rFonts w:ascii="Arial Narrow" w:hAnsi="Arial Narrow"/>
          <w:i/>
          <w:iCs/>
          <w:lang w:val="es-ES"/>
        </w:rPr>
        <w:t xml:space="preserve"> o delegue dicha facultad a l</w:t>
      </w:r>
      <w:r w:rsidR="00390A50">
        <w:rPr>
          <w:rFonts w:ascii="Arial Narrow" w:hAnsi="Arial Narrow"/>
          <w:i/>
          <w:iCs/>
          <w:lang w:val="es-ES"/>
        </w:rPr>
        <w:t>os titulares de</w:t>
      </w:r>
      <w:r w:rsidR="0045073D" w:rsidRPr="006756A2">
        <w:rPr>
          <w:rFonts w:ascii="Arial Narrow" w:hAnsi="Arial Narrow"/>
          <w:i/>
          <w:iCs/>
          <w:lang w:val="es-ES"/>
        </w:rPr>
        <w:t xml:space="preserve"> dependencias de la Administración Pública Municipal que tengan como atribución la promoción turística de Guanajuato</w:t>
      </w:r>
      <w:r w:rsidR="00390A50">
        <w:rPr>
          <w:rFonts w:ascii="Arial Narrow" w:hAnsi="Arial Narrow"/>
          <w:i/>
          <w:iCs/>
          <w:lang w:val="es-ES"/>
        </w:rPr>
        <w:t>.</w:t>
      </w:r>
    </w:p>
    <w:p w:rsidR="0045073D" w:rsidRPr="006756A2" w:rsidRDefault="00390A50" w:rsidP="00830C87">
      <w:pPr>
        <w:ind w:left="567" w:right="616"/>
        <w:jc w:val="both"/>
        <w:rPr>
          <w:rFonts w:ascii="Arial Narrow" w:hAnsi="Arial Narrow"/>
          <w:i/>
          <w:iCs/>
          <w:lang w:val="es-ES"/>
        </w:rPr>
      </w:pPr>
      <w:r>
        <w:rPr>
          <w:rFonts w:ascii="Arial Narrow" w:hAnsi="Arial Narrow"/>
          <w:i/>
          <w:iCs/>
          <w:lang w:val="es-ES"/>
        </w:rPr>
        <w:t>La persona titular de la Presidencia Municipal hará del conocimiento de</w:t>
      </w:r>
      <w:r w:rsidR="0081067D" w:rsidRPr="006756A2">
        <w:rPr>
          <w:rFonts w:ascii="Arial Narrow" w:hAnsi="Arial Narrow"/>
          <w:i/>
          <w:iCs/>
          <w:lang w:val="es-ES"/>
        </w:rPr>
        <w:t>l Ayuntamiento los resultados obtenidos</w:t>
      </w:r>
      <w:r>
        <w:rPr>
          <w:rFonts w:ascii="Arial Narrow" w:hAnsi="Arial Narrow"/>
          <w:i/>
          <w:iCs/>
          <w:lang w:val="es-ES"/>
        </w:rPr>
        <w:t xml:space="preserve"> por la utilización o exhibición de las Momias de Guanajuato</w:t>
      </w:r>
      <w:r w:rsidR="0081067D" w:rsidRPr="006756A2">
        <w:rPr>
          <w:rFonts w:ascii="Arial Narrow" w:hAnsi="Arial Narrow"/>
          <w:i/>
          <w:iCs/>
          <w:lang w:val="es-ES"/>
        </w:rPr>
        <w:t xml:space="preserve"> y, en su caso, los recursos que hayan </w:t>
      </w:r>
      <w:r>
        <w:rPr>
          <w:rFonts w:ascii="Arial Narrow" w:hAnsi="Arial Narrow"/>
          <w:i/>
          <w:iCs/>
          <w:lang w:val="es-ES"/>
        </w:rPr>
        <w:t>generad</w:t>
      </w:r>
      <w:r w:rsidR="0081067D" w:rsidRPr="006756A2">
        <w:rPr>
          <w:rFonts w:ascii="Arial Narrow" w:hAnsi="Arial Narrow"/>
          <w:i/>
          <w:iCs/>
          <w:lang w:val="es-ES"/>
        </w:rPr>
        <w:t>o</w:t>
      </w:r>
      <w:r>
        <w:rPr>
          <w:rFonts w:ascii="Arial Narrow" w:hAnsi="Arial Narrow"/>
          <w:i/>
          <w:iCs/>
          <w:lang w:val="es-ES"/>
        </w:rPr>
        <w:t>, en la sesión ordinaria plenaria siguiente a</w:t>
      </w:r>
      <w:r w:rsidR="00AE37C7">
        <w:rPr>
          <w:rFonts w:ascii="Arial Narrow" w:hAnsi="Arial Narrow"/>
          <w:i/>
          <w:iCs/>
          <w:lang w:val="es-ES"/>
        </w:rPr>
        <w:t xml:space="preserve"> la fecha en la que hayan transportado a su lugar de origen los cuerpos.</w:t>
      </w:r>
    </w:p>
    <w:p w:rsidR="0081067D" w:rsidRPr="006756A2" w:rsidRDefault="0045073D" w:rsidP="00830C87">
      <w:pPr>
        <w:ind w:left="567" w:right="616"/>
        <w:jc w:val="both"/>
        <w:rPr>
          <w:rFonts w:ascii="Arial Narrow" w:hAnsi="Arial Narrow"/>
          <w:i/>
          <w:iCs/>
          <w:lang w:val="es-ES"/>
        </w:rPr>
      </w:pPr>
      <w:r w:rsidRPr="006756A2">
        <w:rPr>
          <w:rFonts w:ascii="Arial Narrow" w:hAnsi="Arial Narrow"/>
          <w:i/>
          <w:iCs/>
          <w:lang w:val="es-ES"/>
        </w:rPr>
        <w:t>La utilización o exhibición de las Momias puede darse por</w:t>
      </w:r>
      <w:r w:rsidR="000B1A88" w:rsidRPr="006756A2">
        <w:rPr>
          <w:rFonts w:ascii="Arial Narrow" w:hAnsi="Arial Narrow"/>
          <w:i/>
          <w:iCs/>
          <w:lang w:val="es-ES"/>
        </w:rPr>
        <w:t xml:space="preserve"> piezas individuales </w:t>
      </w:r>
      <w:r w:rsidRPr="006756A2">
        <w:rPr>
          <w:rFonts w:ascii="Arial Narrow" w:hAnsi="Arial Narrow"/>
          <w:i/>
          <w:iCs/>
          <w:lang w:val="es-ES"/>
        </w:rPr>
        <w:t xml:space="preserve">o por </w:t>
      </w:r>
      <w:r w:rsidR="000B1A88" w:rsidRPr="006756A2">
        <w:rPr>
          <w:rFonts w:ascii="Arial Narrow" w:hAnsi="Arial Narrow"/>
          <w:i/>
          <w:iCs/>
          <w:lang w:val="es-ES"/>
        </w:rPr>
        <w:t xml:space="preserve">colecciones, dentro y fuera del territorio municipal exclusivamente con fines culturales y de </w:t>
      </w:r>
      <w:r w:rsidR="0081067D" w:rsidRPr="006756A2">
        <w:rPr>
          <w:rFonts w:ascii="Arial Narrow" w:hAnsi="Arial Narrow"/>
          <w:i/>
          <w:iCs/>
          <w:lang w:val="es-ES"/>
        </w:rPr>
        <w:t>promoción</w:t>
      </w:r>
      <w:r w:rsidR="000B1A88" w:rsidRPr="006756A2">
        <w:rPr>
          <w:rFonts w:ascii="Arial Narrow" w:hAnsi="Arial Narrow"/>
          <w:i/>
          <w:iCs/>
          <w:lang w:val="es-ES"/>
        </w:rPr>
        <w:t xml:space="preserve"> turística</w:t>
      </w:r>
      <w:r w:rsidR="0081067D" w:rsidRPr="006756A2">
        <w:rPr>
          <w:rFonts w:ascii="Arial Narrow" w:hAnsi="Arial Narrow"/>
          <w:i/>
          <w:iCs/>
          <w:lang w:val="es-ES"/>
        </w:rPr>
        <w:t xml:space="preserve"> y </w:t>
      </w:r>
      <w:r w:rsidR="000B1A88" w:rsidRPr="006756A2">
        <w:rPr>
          <w:rFonts w:ascii="Arial Narrow" w:hAnsi="Arial Narrow"/>
          <w:i/>
          <w:iCs/>
          <w:lang w:val="es-ES"/>
        </w:rPr>
        <w:t xml:space="preserve">deberá realizarse bajo las medidas </w:t>
      </w:r>
      <w:r w:rsidR="0081067D" w:rsidRPr="006756A2">
        <w:rPr>
          <w:rFonts w:ascii="Arial Narrow" w:hAnsi="Arial Narrow"/>
          <w:i/>
          <w:iCs/>
          <w:lang w:val="es-ES"/>
        </w:rPr>
        <w:t xml:space="preserve">que permitan su </w:t>
      </w:r>
      <w:r w:rsidR="000B1A88" w:rsidRPr="006756A2">
        <w:rPr>
          <w:rFonts w:ascii="Arial Narrow" w:hAnsi="Arial Narrow"/>
          <w:i/>
          <w:iCs/>
          <w:lang w:val="es-ES"/>
        </w:rPr>
        <w:t xml:space="preserve">protección y conservación durante su traslado, instalación y resguardo en </w:t>
      </w:r>
      <w:r w:rsidR="0081067D" w:rsidRPr="006756A2">
        <w:rPr>
          <w:rFonts w:ascii="Arial Narrow" w:hAnsi="Arial Narrow"/>
          <w:i/>
          <w:iCs/>
          <w:lang w:val="es-ES"/>
        </w:rPr>
        <w:t>el</w:t>
      </w:r>
      <w:r w:rsidR="000B1A88" w:rsidRPr="006756A2">
        <w:rPr>
          <w:rFonts w:ascii="Arial Narrow" w:hAnsi="Arial Narrow"/>
          <w:i/>
          <w:iCs/>
          <w:lang w:val="es-ES"/>
        </w:rPr>
        <w:t xml:space="preserve"> lugar de destino.</w:t>
      </w:r>
    </w:p>
    <w:p w:rsidR="000B1A88" w:rsidRPr="006756A2" w:rsidRDefault="000B1A88" w:rsidP="00830C87">
      <w:pPr>
        <w:ind w:left="567" w:right="616"/>
        <w:jc w:val="both"/>
        <w:rPr>
          <w:rFonts w:ascii="Arial Narrow" w:hAnsi="Arial Narrow"/>
          <w:i/>
          <w:iCs/>
          <w:lang w:val="es-ES"/>
        </w:rPr>
      </w:pPr>
      <w:r w:rsidRPr="00390A50">
        <w:rPr>
          <w:rFonts w:ascii="Arial Narrow" w:hAnsi="Arial Narrow"/>
          <w:b/>
          <w:bCs/>
          <w:i/>
          <w:iCs/>
          <w:lang w:val="es-ES"/>
        </w:rPr>
        <w:t>Artículo 5.-</w:t>
      </w:r>
      <w:r w:rsidRPr="006756A2">
        <w:rPr>
          <w:rFonts w:ascii="Arial Narrow" w:hAnsi="Arial Narrow"/>
          <w:i/>
          <w:iCs/>
          <w:lang w:val="es-ES"/>
        </w:rPr>
        <w:t xml:space="preserve"> Los permisos para estudios e investigaciones se concederán por acuerdo del Pleno del Ayuntamiento, a personas e instituciones científicas nacionales o extranjeras, previo dictamen de la Comisión correspondiente y previa comprobación de que los mismos se efectuarán sin fines comerciales o de lucro.  </w:t>
      </w:r>
    </w:p>
    <w:p w:rsidR="000B1A88" w:rsidRDefault="000B1A88" w:rsidP="00830C87">
      <w:pPr>
        <w:ind w:left="567" w:right="616"/>
        <w:jc w:val="both"/>
        <w:rPr>
          <w:rFonts w:ascii="Arial Narrow" w:hAnsi="Arial Narrow"/>
          <w:i/>
          <w:iCs/>
          <w:lang w:val="es-ES"/>
        </w:rPr>
      </w:pPr>
      <w:r w:rsidRPr="00390A50">
        <w:rPr>
          <w:rFonts w:ascii="Arial Narrow" w:hAnsi="Arial Narrow"/>
          <w:b/>
          <w:bCs/>
          <w:i/>
          <w:iCs/>
          <w:lang w:val="es-ES"/>
        </w:rPr>
        <w:t>Artículo 6.-</w:t>
      </w:r>
      <w:r w:rsidRPr="006756A2">
        <w:rPr>
          <w:rFonts w:ascii="Arial Narrow" w:hAnsi="Arial Narrow"/>
          <w:i/>
          <w:iCs/>
          <w:lang w:val="es-ES"/>
        </w:rPr>
        <w:t xml:space="preserve"> Queda prohibida la comercialización de piezas individuales y colecciones de momias. Las reproducciones deberán cumplir con las normas que dicte el H. Ayuntamiento, quien certificará fehacientemente su condición de reproducción.  </w:t>
      </w:r>
    </w:p>
    <w:p w:rsidR="00390A50" w:rsidRDefault="00390A50" w:rsidP="00830C87">
      <w:pPr>
        <w:ind w:left="567" w:right="616"/>
        <w:jc w:val="center"/>
        <w:rPr>
          <w:rFonts w:ascii="Arial Narrow" w:hAnsi="Arial Narrow"/>
          <w:b/>
          <w:bCs/>
          <w:i/>
          <w:iCs/>
          <w:lang w:val="es-ES"/>
        </w:rPr>
      </w:pPr>
      <w:r>
        <w:rPr>
          <w:rFonts w:ascii="Arial Narrow" w:hAnsi="Arial Narrow"/>
          <w:b/>
          <w:bCs/>
          <w:i/>
          <w:iCs/>
          <w:lang w:val="es-ES"/>
        </w:rPr>
        <w:t>ARTÍCULOS TRANSITORIOS</w:t>
      </w:r>
    </w:p>
    <w:p w:rsidR="00390A50" w:rsidRPr="00390A50" w:rsidRDefault="00390A50" w:rsidP="00830C87">
      <w:pPr>
        <w:ind w:left="567" w:right="616"/>
        <w:jc w:val="center"/>
        <w:rPr>
          <w:rFonts w:ascii="Arial Narrow" w:hAnsi="Arial Narrow"/>
          <w:b/>
          <w:bCs/>
          <w:i/>
          <w:iCs/>
          <w:lang w:val="es-ES"/>
        </w:rPr>
      </w:pPr>
    </w:p>
    <w:p w:rsidR="000B1A88" w:rsidRDefault="000B1A88" w:rsidP="00830C87">
      <w:pPr>
        <w:ind w:left="567" w:right="616"/>
        <w:jc w:val="both"/>
        <w:rPr>
          <w:rFonts w:ascii="Arial Narrow" w:hAnsi="Arial Narrow"/>
          <w:i/>
          <w:iCs/>
          <w:lang w:val="es-ES"/>
        </w:rPr>
      </w:pPr>
      <w:r w:rsidRPr="00390A50">
        <w:rPr>
          <w:rFonts w:ascii="Arial Narrow" w:hAnsi="Arial Narrow"/>
          <w:b/>
          <w:bCs/>
          <w:i/>
          <w:iCs/>
          <w:lang w:val="es-ES"/>
        </w:rPr>
        <w:t xml:space="preserve">Artículo </w:t>
      </w:r>
      <w:r w:rsidR="00AE37C7">
        <w:rPr>
          <w:rFonts w:ascii="Arial Narrow" w:hAnsi="Arial Narrow"/>
          <w:b/>
          <w:bCs/>
          <w:i/>
          <w:iCs/>
          <w:lang w:val="es-ES"/>
        </w:rPr>
        <w:t>Primero.</w:t>
      </w:r>
      <w:r w:rsidR="00AE37C7" w:rsidRPr="00390A50">
        <w:rPr>
          <w:rFonts w:ascii="Arial Narrow" w:hAnsi="Arial Narrow"/>
          <w:b/>
          <w:bCs/>
          <w:i/>
          <w:iCs/>
          <w:lang w:val="es-ES"/>
        </w:rPr>
        <w:t xml:space="preserve"> -</w:t>
      </w:r>
      <w:r w:rsidRPr="006756A2">
        <w:rPr>
          <w:rFonts w:ascii="Arial Narrow" w:hAnsi="Arial Narrow"/>
          <w:i/>
          <w:iCs/>
          <w:lang w:val="es-ES"/>
        </w:rPr>
        <w:t xml:space="preserve"> Publíquese en el periódico Oficial del Gobierno del Estado de Guanajuato y cúmplase.</w:t>
      </w:r>
    </w:p>
    <w:p w:rsidR="00390A50" w:rsidRPr="00AE37C7" w:rsidRDefault="00390A50" w:rsidP="00830C87">
      <w:pPr>
        <w:ind w:left="567" w:right="616"/>
        <w:jc w:val="both"/>
        <w:rPr>
          <w:rFonts w:ascii="Arial Narrow" w:hAnsi="Arial Narrow"/>
          <w:i/>
          <w:iCs/>
          <w:lang w:val="es-ES"/>
        </w:rPr>
      </w:pPr>
      <w:r>
        <w:rPr>
          <w:rFonts w:ascii="Arial Narrow" w:hAnsi="Arial Narrow"/>
          <w:b/>
          <w:bCs/>
          <w:i/>
          <w:iCs/>
          <w:lang w:val="es-ES"/>
        </w:rPr>
        <w:t xml:space="preserve">Artículo </w:t>
      </w:r>
      <w:r w:rsidR="00AE37C7">
        <w:rPr>
          <w:rFonts w:ascii="Arial Narrow" w:hAnsi="Arial Narrow"/>
          <w:b/>
          <w:bCs/>
          <w:i/>
          <w:iCs/>
          <w:lang w:val="es-ES"/>
        </w:rPr>
        <w:t>Segundo. -</w:t>
      </w:r>
      <w:r>
        <w:rPr>
          <w:rFonts w:ascii="Arial Narrow" w:hAnsi="Arial Narrow"/>
          <w:b/>
          <w:bCs/>
          <w:i/>
          <w:iCs/>
          <w:lang w:val="es-ES"/>
        </w:rPr>
        <w:t xml:space="preserve"> </w:t>
      </w:r>
      <w:r w:rsidR="00AE37C7">
        <w:rPr>
          <w:rFonts w:ascii="Arial Narrow" w:hAnsi="Arial Narrow"/>
          <w:i/>
          <w:iCs/>
          <w:lang w:val="es-ES"/>
        </w:rPr>
        <w:t xml:space="preserve">El Ayuntamiento abroga el acuerdo aprobado en el punto 11 del orden del día de </w:t>
      </w:r>
      <w:r w:rsidR="00AA2029" w:rsidRPr="00AA2029">
        <w:rPr>
          <w:rFonts w:ascii="Arial Narrow" w:hAnsi="Arial Narrow"/>
          <w:i/>
          <w:iCs/>
          <w:lang w:val="es-ES"/>
        </w:rPr>
        <w:t>la sesión ordinaria número 48, de fecha 9 de septiembre del año 2008</w:t>
      </w:r>
      <w:r w:rsidR="002775A7">
        <w:rPr>
          <w:rFonts w:ascii="Arial Narrow" w:hAnsi="Arial Narrow"/>
          <w:i/>
          <w:iCs/>
          <w:lang w:val="es-ES"/>
        </w:rPr>
        <w:t>, mismo que fue publicado en el Periódico Oficial el 4 de noviembre del mismo año.</w:t>
      </w:r>
    </w:p>
    <w:p w:rsidR="002C37C5" w:rsidRPr="000B1A88" w:rsidRDefault="002C37C5" w:rsidP="000B1A88">
      <w:pPr>
        <w:jc w:val="both"/>
        <w:rPr>
          <w:rFonts w:ascii="Arial Narrow" w:hAnsi="Arial Narrow"/>
          <w:sz w:val="24"/>
          <w:szCs w:val="24"/>
          <w:lang w:val="es-ES"/>
        </w:rPr>
      </w:pPr>
    </w:p>
    <w:sectPr w:rsidR="002C37C5" w:rsidRPr="000B1A88">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ECC" w:rsidRDefault="004F2ECC" w:rsidP="002C37C5">
      <w:pPr>
        <w:spacing w:after="0" w:line="240" w:lineRule="auto"/>
      </w:pPr>
      <w:r>
        <w:separator/>
      </w:r>
    </w:p>
  </w:endnote>
  <w:endnote w:type="continuationSeparator" w:id="0">
    <w:p w:rsidR="004F2ECC" w:rsidRDefault="004F2ECC" w:rsidP="002C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676542"/>
      <w:docPartObj>
        <w:docPartGallery w:val="Page Numbers (Bottom of Page)"/>
        <w:docPartUnique/>
      </w:docPartObj>
    </w:sdtPr>
    <w:sdtEndPr/>
    <w:sdtContent>
      <w:sdt>
        <w:sdtPr>
          <w:id w:val="-1769616900"/>
          <w:docPartObj>
            <w:docPartGallery w:val="Page Numbers (Top of Page)"/>
            <w:docPartUnique/>
          </w:docPartObj>
        </w:sdtPr>
        <w:sdtEndPr/>
        <w:sdtContent>
          <w:p w:rsidR="006100B4" w:rsidRDefault="006100B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6100B4" w:rsidRDefault="006100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ECC" w:rsidRDefault="004F2ECC" w:rsidP="002C37C5">
      <w:pPr>
        <w:spacing w:after="0" w:line="240" w:lineRule="auto"/>
      </w:pPr>
      <w:r>
        <w:separator/>
      </w:r>
    </w:p>
  </w:footnote>
  <w:footnote w:type="continuationSeparator" w:id="0">
    <w:p w:rsidR="004F2ECC" w:rsidRDefault="004F2ECC" w:rsidP="002C3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D11" w:rsidRDefault="002D5D11" w:rsidP="002D5D11">
    <w:pPr>
      <w:pStyle w:val="Encabezado"/>
    </w:pPr>
  </w:p>
  <w:p w:rsidR="002D5D11" w:rsidRPr="00757465" w:rsidRDefault="002D5D11" w:rsidP="002D5D11">
    <w:pPr>
      <w:tabs>
        <w:tab w:val="left" w:pos="2835"/>
      </w:tabs>
      <w:spacing w:after="200" w:line="276" w:lineRule="auto"/>
      <w:jc w:val="right"/>
      <w:rPr>
        <w:rFonts w:ascii="Arial Narrow" w:hAnsi="Arial Narrow" w:cstheme="minorHAnsi"/>
        <w:b/>
        <w:bCs/>
        <w:i/>
      </w:rPr>
    </w:pPr>
    <w:r w:rsidRPr="00757465">
      <w:rPr>
        <w:rFonts w:ascii="Arial Narrow" w:hAnsi="Arial Narrow" w:cstheme="minorHAnsi"/>
        <w:b/>
        <w:bCs/>
        <w:i/>
      </w:rPr>
      <w:t>PRESIDENCIA MUNICIPAL DE GUANAJUATO, GTO.</w:t>
    </w:r>
  </w:p>
  <w:tbl>
    <w:tblPr>
      <w:tblStyle w:val="Tabladelista1clara-nfasis21"/>
      <w:tblW w:w="8931" w:type="dxa"/>
      <w:tblLook w:val="04A0" w:firstRow="1" w:lastRow="0" w:firstColumn="1" w:lastColumn="0" w:noHBand="0" w:noVBand="1"/>
    </w:tblPr>
    <w:tblGrid>
      <w:gridCol w:w="3858"/>
      <w:gridCol w:w="5073"/>
    </w:tblGrid>
    <w:tr w:rsidR="002D5D11" w:rsidRPr="00757465" w:rsidTr="00F946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58" w:type="dxa"/>
        </w:tcPr>
        <w:p w:rsidR="002D5D11" w:rsidRPr="00757465" w:rsidRDefault="002D5D11" w:rsidP="002D5D11">
          <w:pPr>
            <w:jc w:val="right"/>
            <w:rPr>
              <w:rFonts w:ascii="Arial Narrow" w:hAnsi="Arial Narrow" w:cstheme="minorHAnsi"/>
              <w:i/>
            </w:rPr>
          </w:pPr>
          <w:r w:rsidRPr="00757465">
            <w:rPr>
              <w:rFonts w:ascii="Arial Narrow" w:hAnsi="Arial Narrow" w:cstheme="minorHAnsi"/>
              <w:i/>
            </w:rPr>
            <w:t>DEPENDENCIA</w:t>
          </w:r>
        </w:p>
      </w:tc>
      <w:tc>
        <w:tcPr>
          <w:tcW w:w="5073" w:type="dxa"/>
        </w:tcPr>
        <w:p w:rsidR="002D5D11" w:rsidRPr="00757465" w:rsidRDefault="002D5D11" w:rsidP="002D5D11">
          <w:pPr>
            <w:jc w:val="right"/>
            <w:cnfStyle w:val="100000000000" w:firstRow="1" w:lastRow="0" w:firstColumn="0" w:lastColumn="0" w:oddVBand="0" w:evenVBand="0" w:oddHBand="0" w:evenHBand="0" w:firstRowFirstColumn="0" w:firstRowLastColumn="0" w:lastRowFirstColumn="0" w:lastRowLastColumn="0"/>
            <w:rPr>
              <w:rFonts w:ascii="Arial Narrow" w:hAnsi="Arial Narrow" w:cstheme="minorHAnsi"/>
              <w:i/>
            </w:rPr>
          </w:pPr>
          <w:r w:rsidRPr="00757465">
            <w:rPr>
              <w:rFonts w:ascii="Arial Narrow" w:hAnsi="Arial Narrow" w:cstheme="minorHAnsi"/>
              <w:i/>
            </w:rPr>
            <w:t>DIRECCIÓN DE LA FUNCIÓN EDILICIA</w:t>
          </w:r>
        </w:p>
      </w:tc>
    </w:tr>
    <w:tr w:rsidR="00A214B2" w:rsidRPr="00A214B2" w:rsidTr="00A214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gridSpan w:val="2"/>
          <w:shd w:val="clear" w:color="auto" w:fill="1F4E79" w:themeFill="accent5" w:themeFillShade="80"/>
        </w:tcPr>
        <w:p w:rsidR="002D5D11" w:rsidRPr="00A214B2" w:rsidRDefault="00A214B2" w:rsidP="00A214B2">
          <w:pPr>
            <w:tabs>
              <w:tab w:val="left" w:pos="301"/>
            </w:tabs>
            <w:jc w:val="center"/>
            <w:rPr>
              <w:rFonts w:ascii="Arial Narrow" w:hAnsi="Arial Narrow" w:cstheme="minorHAnsi"/>
              <w:color w:val="9CC2E5" w:themeColor="accent5" w:themeTint="99"/>
            </w:rPr>
          </w:pPr>
          <w:r w:rsidRPr="00A214B2">
            <w:rPr>
              <w:noProof/>
              <w:color w:val="E7E6E6" w:themeColor="background2"/>
              <w:spacing w:val="10"/>
              <w:lang w:eastAsia="es-MX"/>
              <w14:shadow w14:blurRad="63500" w14:dist="50800" w14:dir="13500000" w14:sx="0" w14:sy="0" w14:kx="0" w14:ky="0" w14:algn="none">
                <w14:srgbClr w14:val="000000">
                  <w14:alpha w14:val="50000"/>
                </w14:srgbClr>
              </w14:shadow>
              <w14:textOutline w14:w="0" w14:cap="flat" w14:cmpd="sng" w14:algn="ctr">
                <w14:noFill/>
                <w14:prstDash w14:val="solid"/>
                <w14:round/>
              </w14:textOutline>
            </w:rPr>
            <w:drawing>
              <wp:anchor distT="0" distB="0" distL="114300" distR="114300" simplePos="0" relativeHeight="251659264" behindDoc="0" locked="0" layoutInCell="1" allowOverlap="1" wp14:anchorId="43C09628" wp14:editId="4E4D45BC">
                <wp:simplePos x="0" y="0"/>
                <wp:positionH relativeFrom="column">
                  <wp:posOffset>190405</wp:posOffset>
                </wp:positionH>
                <wp:positionV relativeFrom="paragraph">
                  <wp:posOffset>-644945</wp:posOffset>
                </wp:positionV>
                <wp:extent cx="1066800" cy="1233377"/>
                <wp:effectExtent l="0" t="0" r="0" b="5080"/>
                <wp:wrapNone/>
                <wp:docPr id="4" name="Imagen 4" descr="I:\logo 2018.jpg"/>
                <wp:cNvGraphicFramePr/>
                <a:graphic xmlns:a="http://schemas.openxmlformats.org/drawingml/2006/main">
                  <a:graphicData uri="http://schemas.openxmlformats.org/drawingml/2006/picture">
                    <pic:pic xmlns:pic="http://schemas.openxmlformats.org/drawingml/2006/picture">
                      <pic:nvPicPr>
                        <pic:cNvPr id="29" name="Imagen 1" descr="I:\logo 2018.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2333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14B2">
            <w:rPr>
              <w:rFonts w:ascii="Arial Narrow" w:hAnsi="Arial Narrow" w:cstheme="minorHAnsi"/>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PUNTO DE ACUERDO</w:t>
          </w:r>
        </w:p>
      </w:tc>
    </w:tr>
    <w:tr w:rsidR="002D5D11" w:rsidRPr="00757465" w:rsidTr="00F946ED">
      <w:tc>
        <w:tcPr>
          <w:cnfStyle w:val="001000000000" w:firstRow="0" w:lastRow="0" w:firstColumn="1" w:lastColumn="0" w:oddVBand="0" w:evenVBand="0" w:oddHBand="0" w:evenHBand="0" w:firstRowFirstColumn="0" w:firstRowLastColumn="0" w:lastRowFirstColumn="0" w:lastRowLastColumn="0"/>
          <w:tcW w:w="3858" w:type="dxa"/>
        </w:tcPr>
        <w:p w:rsidR="002D5D11" w:rsidRPr="00757465" w:rsidRDefault="002D5D11" w:rsidP="002D5D11">
          <w:pPr>
            <w:spacing w:after="200" w:line="276" w:lineRule="auto"/>
            <w:jc w:val="right"/>
            <w:rPr>
              <w:rFonts w:ascii="Arial Narrow" w:eastAsia="Times New Roman" w:hAnsi="Arial Narrow" w:cstheme="minorHAnsi"/>
              <w:i/>
              <w:lang w:eastAsia="es-MX"/>
            </w:rPr>
          </w:pPr>
          <w:r w:rsidRPr="00757465">
            <w:rPr>
              <w:rFonts w:ascii="Arial Narrow" w:eastAsia="Times New Roman" w:hAnsi="Arial Narrow" w:cstheme="minorHAnsi"/>
              <w:i/>
              <w:lang w:eastAsia="es-MX"/>
            </w:rPr>
            <w:t>ASUNTO</w:t>
          </w:r>
        </w:p>
      </w:tc>
      <w:tc>
        <w:tcPr>
          <w:tcW w:w="5073" w:type="dxa"/>
        </w:tcPr>
        <w:p w:rsidR="002D5D11" w:rsidRPr="00757465" w:rsidRDefault="000870F7" w:rsidP="00A214B2">
          <w:pPr>
            <w:spacing w:after="200" w:line="276" w:lineRule="auto"/>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heme="minorHAnsi"/>
              <w:i/>
              <w:sz w:val="20"/>
              <w:szCs w:val="20"/>
              <w:lang w:eastAsia="es-MX"/>
            </w:rPr>
          </w:pPr>
          <w:r>
            <w:rPr>
              <w:rFonts w:ascii="Arial Narrow" w:eastAsia="Times New Roman" w:hAnsi="Arial Narrow" w:cstheme="minorHAnsi"/>
              <w:i/>
              <w:sz w:val="20"/>
              <w:szCs w:val="20"/>
              <w:lang w:eastAsia="es-MX"/>
            </w:rPr>
            <w:t>Momias de Guanajuato</w:t>
          </w:r>
        </w:p>
      </w:tc>
    </w:tr>
  </w:tbl>
  <w:p w:rsidR="002C37C5" w:rsidRDefault="002C3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2730B"/>
    <w:multiLevelType w:val="hybridMultilevel"/>
    <w:tmpl w:val="6D7EE29C"/>
    <w:lvl w:ilvl="0" w:tplc="EF40E96C">
      <w:start w:val="1"/>
      <w:numFmt w:val="lowerLetter"/>
      <w:lvlText w:val="%1)"/>
      <w:lvlJc w:val="left"/>
      <w:pPr>
        <w:ind w:left="720" w:hanging="360"/>
      </w:pPr>
      <w:rPr>
        <w:rFonts w:asciiTheme="minorHAnsi" w:hAnsi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4E7CC0"/>
    <w:multiLevelType w:val="hybridMultilevel"/>
    <w:tmpl w:val="63B46D52"/>
    <w:lvl w:ilvl="0" w:tplc="9686303A">
      <w:start w:val="1"/>
      <w:numFmt w:val="upperRoman"/>
      <w:lvlText w:val="%1."/>
      <w:lvlJc w:val="left"/>
      <w:pPr>
        <w:ind w:left="1429" w:hanging="360"/>
      </w:pPr>
      <w:rPr>
        <w:rFonts w:ascii="Verdana" w:hAnsi="Verdana" w:cs="Tahoma"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EFF"/>
    <w:rsid w:val="000870F7"/>
    <w:rsid w:val="000A4463"/>
    <w:rsid w:val="000A772B"/>
    <w:rsid w:val="000B1A88"/>
    <w:rsid w:val="000D0105"/>
    <w:rsid w:val="000D32E8"/>
    <w:rsid w:val="000D4CA6"/>
    <w:rsid w:val="000F4A4D"/>
    <w:rsid w:val="00101259"/>
    <w:rsid w:val="001023DD"/>
    <w:rsid w:val="001379EC"/>
    <w:rsid w:val="00244EA4"/>
    <w:rsid w:val="002458F2"/>
    <w:rsid w:val="00251FEF"/>
    <w:rsid w:val="002775A7"/>
    <w:rsid w:val="0029695B"/>
    <w:rsid w:val="002C37C5"/>
    <w:rsid w:val="002D0815"/>
    <w:rsid w:val="002D5D11"/>
    <w:rsid w:val="003250D1"/>
    <w:rsid w:val="00331AE4"/>
    <w:rsid w:val="00390A50"/>
    <w:rsid w:val="003C1E21"/>
    <w:rsid w:val="00423995"/>
    <w:rsid w:val="0045073D"/>
    <w:rsid w:val="00467EE9"/>
    <w:rsid w:val="0047267F"/>
    <w:rsid w:val="004B3D15"/>
    <w:rsid w:val="004D3F58"/>
    <w:rsid w:val="004D6543"/>
    <w:rsid w:val="004F2ECC"/>
    <w:rsid w:val="005622E3"/>
    <w:rsid w:val="00575B92"/>
    <w:rsid w:val="005923E9"/>
    <w:rsid w:val="005E2D26"/>
    <w:rsid w:val="006100B4"/>
    <w:rsid w:val="006360DD"/>
    <w:rsid w:val="00644951"/>
    <w:rsid w:val="006756A2"/>
    <w:rsid w:val="00682BF6"/>
    <w:rsid w:val="007216DA"/>
    <w:rsid w:val="0073676F"/>
    <w:rsid w:val="007F36E6"/>
    <w:rsid w:val="00802960"/>
    <w:rsid w:val="0081067D"/>
    <w:rsid w:val="00830C87"/>
    <w:rsid w:val="0084162D"/>
    <w:rsid w:val="00851771"/>
    <w:rsid w:val="008564EE"/>
    <w:rsid w:val="00867F1B"/>
    <w:rsid w:val="00877EFF"/>
    <w:rsid w:val="008A62C9"/>
    <w:rsid w:val="008B5C73"/>
    <w:rsid w:val="008D5EF6"/>
    <w:rsid w:val="008E0A7E"/>
    <w:rsid w:val="009859BB"/>
    <w:rsid w:val="009C0AC8"/>
    <w:rsid w:val="00A214B2"/>
    <w:rsid w:val="00AA2029"/>
    <w:rsid w:val="00AB52F6"/>
    <w:rsid w:val="00AE37C7"/>
    <w:rsid w:val="00B27058"/>
    <w:rsid w:val="00C25178"/>
    <w:rsid w:val="00C41837"/>
    <w:rsid w:val="00C802EE"/>
    <w:rsid w:val="00C829AF"/>
    <w:rsid w:val="00CD2DAA"/>
    <w:rsid w:val="00CD56A9"/>
    <w:rsid w:val="00D60D68"/>
    <w:rsid w:val="00E4589E"/>
    <w:rsid w:val="00ED0086"/>
    <w:rsid w:val="00F0622D"/>
    <w:rsid w:val="00F6179E"/>
    <w:rsid w:val="00FC008E"/>
    <w:rsid w:val="00FD33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F3DE1"/>
  <w15:chartTrackingRefBased/>
  <w15:docId w15:val="{FCBAA6D1-7D76-4545-BC1E-31BEAC35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B1A8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C37C5"/>
    <w:pPr>
      <w:tabs>
        <w:tab w:val="center" w:pos="4419"/>
        <w:tab w:val="right" w:pos="8838"/>
      </w:tabs>
      <w:spacing w:after="0" w:line="240" w:lineRule="auto"/>
    </w:pPr>
  </w:style>
  <w:style w:type="character" w:customStyle="1" w:styleId="EncabezadoCar">
    <w:name w:val="Encabezado Car"/>
    <w:basedOn w:val="Fuentedeprrafopredeter"/>
    <w:link w:val="Encabezado"/>
    <w:rsid w:val="002C37C5"/>
  </w:style>
  <w:style w:type="table" w:customStyle="1" w:styleId="Tabladelista1clara-nfasis21">
    <w:name w:val="Tabla de lista 1 clara - Énfasis 21"/>
    <w:basedOn w:val="Tablanormal"/>
    <w:uiPriority w:val="46"/>
    <w:rsid w:val="002C37C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iedepgina">
    <w:name w:val="footer"/>
    <w:basedOn w:val="Normal"/>
    <w:link w:val="PiedepginaCar"/>
    <w:uiPriority w:val="99"/>
    <w:unhideWhenUsed/>
    <w:rsid w:val="002C37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37C5"/>
  </w:style>
  <w:style w:type="paragraph" w:customStyle="1" w:styleId="Default">
    <w:name w:val="Default"/>
    <w:rsid w:val="00331AE4"/>
    <w:pPr>
      <w:autoSpaceDE w:val="0"/>
      <w:autoSpaceDN w:val="0"/>
      <w:adjustRightInd w:val="0"/>
      <w:spacing w:after="0" w:line="240" w:lineRule="auto"/>
    </w:pPr>
    <w:rPr>
      <w:rFonts w:ascii="Arial" w:hAnsi="Arial" w:cs="Arial"/>
      <w:color w:val="000000"/>
      <w:sz w:val="24"/>
      <w:szCs w:val="24"/>
    </w:rPr>
  </w:style>
  <w:style w:type="paragraph" w:styleId="Sangradetextonormal">
    <w:name w:val="Body Text Indent"/>
    <w:basedOn w:val="Normal"/>
    <w:link w:val="SangradetextonormalCar"/>
    <w:rsid w:val="00331AE4"/>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331AE4"/>
    <w:rPr>
      <w:rFonts w:ascii="CG Times" w:eastAsia="Times New Roman" w:hAnsi="CG Times" w:cs="Times New Roman"/>
      <w:sz w:val="24"/>
      <w:szCs w:val="24"/>
    </w:rPr>
  </w:style>
  <w:style w:type="paragraph" w:styleId="Prrafodelista">
    <w:name w:val="List Paragraph"/>
    <w:basedOn w:val="Normal"/>
    <w:uiPriority w:val="34"/>
    <w:qFormat/>
    <w:rsid w:val="00244E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A09EF-091B-4CC4-946B-829A70612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1338</Words>
  <Characters>7365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SHA-13725</dc:creator>
  <cp:keywords/>
  <dc:description/>
  <cp:lastModifiedBy>toshiba5</cp:lastModifiedBy>
  <cp:revision>4</cp:revision>
  <cp:lastPrinted>2019-10-24T17:37:00Z</cp:lastPrinted>
  <dcterms:created xsi:type="dcterms:W3CDTF">2019-10-24T17:13:00Z</dcterms:created>
  <dcterms:modified xsi:type="dcterms:W3CDTF">2019-10-24T19:23:00Z</dcterms:modified>
</cp:coreProperties>
</file>