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059" w:rsidRPr="00B6528C" w:rsidRDefault="00D06059" w:rsidP="00D06059">
      <w:pPr>
        <w:jc w:val="center"/>
        <w:rPr>
          <w:rFonts w:ascii="Arial Narrow" w:hAnsi="Arial Narrow"/>
          <w:b/>
          <w:sz w:val="25"/>
          <w:szCs w:val="25"/>
        </w:rPr>
      </w:pPr>
      <w:r w:rsidRPr="00B6528C">
        <w:rPr>
          <w:rFonts w:ascii="Arial Narrow" w:hAnsi="Arial Narrow"/>
          <w:b/>
          <w:sz w:val="25"/>
          <w:szCs w:val="25"/>
        </w:rPr>
        <w:t>DICTAMEN.</w:t>
      </w:r>
    </w:p>
    <w:p w:rsidR="00D06059" w:rsidRPr="00B6528C" w:rsidRDefault="00D06059" w:rsidP="00D06059">
      <w:pPr>
        <w:jc w:val="center"/>
        <w:rPr>
          <w:rFonts w:ascii="Arial Narrow" w:hAnsi="Arial Narrow"/>
          <w:b/>
          <w:sz w:val="25"/>
          <w:szCs w:val="25"/>
        </w:rPr>
      </w:pPr>
      <w:r w:rsidRPr="00B6528C">
        <w:rPr>
          <w:rFonts w:ascii="Arial Narrow" w:hAnsi="Arial Narrow"/>
          <w:b/>
          <w:sz w:val="25"/>
          <w:szCs w:val="25"/>
        </w:rPr>
        <w:t>COP/01</w:t>
      </w:r>
      <w:r>
        <w:rPr>
          <w:rFonts w:ascii="Arial Narrow" w:hAnsi="Arial Narrow"/>
          <w:b/>
          <w:sz w:val="25"/>
          <w:szCs w:val="25"/>
        </w:rPr>
        <w:t>4</w:t>
      </w:r>
      <w:r w:rsidRPr="00B6528C">
        <w:rPr>
          <w:rFonts w:ascii="Arial Narrow" w:hAnsi="Arial Narrow"/>
          <w:b/>
          <w:sz w:val="25"/>
          <w:szCs w:val="25"/>
        </w:rPr>
        <w:t>/18-21</w:t>
      </w:r>
    </w:p>
    <w:p w:rsidR="00D06059" w:rsidRPr="00B6528C" w:rsidRDefault="00D06059" w:rsidP="00D06059">
      <w:pPr>
        <w:jc w:val="center"/>
        <w:rPr>
          <w:rFonts w:ascii="Arial Narrow" w:hAnsi="Arial Narrow"/>
          <w:b/>
          <w:sz w:val="25"/>
          <w:szCs w:val="25"/>
        </w:rPr>
      </w:pPr>
      <w:r w:rsidRPr="00B6528C">
        <w:rPr>
          <w:rFonts w:ascii="Arial Narrow" w:hAnsi="Arial Narrow"/>
          <w:b/>
          <w:sz w:val="25"/>
          <w:szCs w:val="25"/>
        </w:rPr>
        <w:t>COMISIÓN DE OBRA PÚBLICA</w:t>
      </w:r>
    </w:p>
    <w:p w:rsidR="00D06059" w:rsidRPr="00B6528C" w:rsidRDefault="00D06059" w:rsidP="00D06059">
      <w:pPr>
        <w:jc w:val="center"/>
        <w:rPr>
          <w:rFonts w:ascii="Arial Narrow" w:hAnsi="Arial Narrow"/>
          <w:b/>
          <w:sz w:val="25"/>
          <w:szCs w:val="25"/>
        </w:rPr>
      </w:pPr>
      <w:r w:rsidRPr="00B6528C">
        <w:rPr>
          <w:rFonts w:ascii="Arial Narrow" w:hAnsi="Arial Narrow"/>
          <w:b/>
          <w:sz w:val="25"/>
          <w:szCs w:val="25"/>
        </w:rPr>
        <w:t>H. AYUNTAMIENTO GUANAJUATO</w:t>
      </w:r>
    </w:p>
    <w:p w:rsidR="008068F0" w:rsidRDefault="00D06059" w:rsidP="00D06059">
      <w:pPr>
        <w:jc w:val="center"/>
        <w:rPr>
          <w:rFonts w:ascii="Arial Narrow" w:hAnsi="Arial Narrow"/>
          <w:b/>
          <w:sz w:val="25"/>
          <w:szCs w:val="25"/>
        </w:rPr>
      </w:pPr>
      <w:r w:rsidRPr="00B6528C">
        <w:rPr>
          <w:rFonts w:ascii="Arial Narrow" w:hAnsi="Arial Narrow"/>
          <w:b/>
          <w:sz w:val="25"/>
          <w:szCs w:val="25"/>
        </w:rPr>
        <w:t>2018-2021</w:t>
      </w:r>
    </w:p>
    <w:p w:rsidR="00D06059" w:rsidRPr="00932FBB" w:rsidRDefault="00D06059" w:rsidP="00D06059">
      <w:pPr>
        <w:jc w:val="center"/>
        <w:rPr>
          <w:rFonts w:ascii="Arial" w:hAnsi="Arial" w:cs="Arial"/>
        </w:rPr>
      </w:pPr>
    </w:p>
    <w:p w:rsidR="00F4464F" w:rsidRPr="0060557F" w:rsidRDefault="00D06059" w:rsidP="00BE7460">
      <w:pPr>
        <w:jc w:val="both"/>
        <w:rPr>
          <w:rFonts w:ascii="Arial Narrow" w:hAnsi="Arial Narrow"/>
        </w:rPr>
      </w:pPr>
      <w:r w:rsidRPr="00DE4512">
        <w:rPr>
          <w:rFonts w:ascii="Arial Narrow" w:hAnsi="Arial Narrow"/>
        </w:rPr>
        <w:t>En la ciudad de Guanajuato, capital del Estado del mismo nombre;</w:t>
      </w:r>
      <w:r>
        <w:rPr>
          <w:rFonts w:ascii="Arial Narrow" w:hAnsi="Arial Narrow"/>
        </w:rPr>
        <w:t xml:space="preserve"> </w:t>
      </w:r>
      <w:r w:rsidRPr="00DE4512">
        <w:rPr>
          <w:rFonts w:ascii="Arial Narrow" w:hAnsi="Arial Narrow"/>
          <w:color w:val="000000" w:themeColor="text1"/>
        </w:rPr>
        <w:t>el día 2</w:t>
      </w:r>
      <w:r>
        <w:rPr>
          <w:rFonts w:ascii="Arial Narrow" w:hAnsi="Arial Narrow"/>
          <w:color w:val="000000" w:themeColor="text1"/>
        </w:rPr>
        <w:t>6</w:t>
      </w:r>
      <w:r w:rsidRPr="00DE4512">
        <w:rPr>
          <w:rFonts w:ascii="Arial Narrow" w:hAnsi="Arial Narrow"/>
          <w:color w:val="000000" w:themeColor="text1"/>
        </w:rPr>
        <w:t xml:space="preserve"> veint</w:t>
      </w:r>
      <w:r>
        <w:rPr>
          <w:rFonts w:ascii="Arial Narrow" w:hAnsi="Arial Narrow"/>
          <w:color w:val="000000" w:themeColor="text1"/>
        </w:rPr>
        <w:t>i</w:t>
      </w:r>
      <w:r>
        <w:rPr>
          <w:rFonts w:ascii="Arial Narrow" w:hAnsi="Arial Narrow"/>
          <w:color w:val="000000" w:themeColor="text1"/>
        </w:rPr>
        <w:t>seis</w:t>
      </w:r>
      <w:r w:rsidRPr="00DE4512">
        <w:rPr>
          <w:rFonts w:ascii="Arial Narrow" w:hAnsi="Arial Narrow"/>
          <w:color w:val="FF0000"/>
        </w:rPr>
        <w:t xml:space="preserve"> </w:t>
      </w:r>
      <w:r w:rsidRPr="00DE4512">
        <w:rPr>
          <w:rFonts w:ascii="Arial Narrow" w:hAnsi="Arial Narrow"/>
        </w:rPr>
        <w:t xml:space="preserve">del mes de </w:t>
      </w:r>
      <w:r>
        <w:rPr>
          <w:rFonts w:ascii="Arial Narrow" w:hAnsi="Arial Narrow"/>
        </w:rPr>
        <w:t>noviembre</w:t>
      </w:r>
      <w:r w:rsidRPr="00DE4512">
        <w:rPr>
          <w:rFonts w:ascii="Arial Narrow" w:hAnsi="Arial Narrow"/>
        </w:rPr>
        <w:t xml:space="preserve"> del año 2019 dos mil diecinueve, los Regidores del Honorable Ayuntamiento 2018-2021 integrantes de la Comisión de Obra Pública se reunieron en la sala de Síndicos y Regidores en la </w:t>
      </w:r>
      <w:r>
        <w:rPr>
          <w:rFonts w:ascii="Arial Narrow" w:hAnsi="Arial Narrow"/>
        </w:rPr>
        <w:t>décima</w:t>
      </w:r>
      <w:r w:rsidRPr="00DE4512">
        <w:rPr>
          <w:rFonts w:ascii="Arial Narrow" w:hAnsi="Arial Narrow"/>
          <w:color w:val="FF0000"/>
        </w:rPr>
        <w:t xml:space="preserve"> </w:t>
      </w:r>
      <w:r w:rsidRPr="00D06059">
        <w:rPr>
          <w:rFonts w:ascii="Arial Narrow" w:hAnsi="Arial Narrow"/>
        </w:rPr>
        <w:t>primera</w:t>
      </w:r>
      <w:r>
        <w:rPr>
          <w:rFonts w:ascii="Arial Narrow" w:hAnsi="Arial Narrow"/>
          <w:color w:val="FF0000"/>
        </w:rPr>
        <w:t xml:space="preserve"> </w:t>
      </w:r>
      <w:r w:rsidRPr="00DE4512">
        <w:rPr>
          <w:rFonts w:ascii="Arial Narrow" w:hAnsi="Arial Narrow"/>
        </w:rPr>
        <w:t xml:space="preserve">sesión ordinaria de </w:t>
      </w:r>
      <w:r w:rsidRPr="00D06059">
        <w:rPr>
          <w:rFonts w:ascii="Arial Narrow" w:hAnsi="Arial Narrow"/>
        </w:rPr>
        <w:t xml:space="preserve">la citada Comisión, </w:t>
      </w:r>
      <w:r w:rsidRPr="00D06059">
        <w:rPr>
          <w:rFonts w:ascii="Arial Narrow" w:hAnsi="Arial Narrow" w:cs="Arial"/>
        </w:rPr>
        <w:t xml:space="preserve">quienes se avocaron al estudio de atender los movimientos de transferencias para la actualización del </w:t>
      </w:r>
      <w:r w:rsidRPr="00D06059">
        <w:rPr>
          <w:rFonts w:ascii="Arial Narrow" w:hAnsi="Arial Narrow" w:cs="Arial"/>
          <w:b/>
        </w:rPr>
        <w:t>Programa de Obra Pública y Acciones Sociales 2019 del Municipio de Guanajuato</w:t>
      </w:r>
      <w:r w:rsidRPr="00D06059">
        <w:rPr>
          <w:rFonts w:ascii="Arial Narrow" w:hAnsi="Arial Narrow" w:cs="Arial"/>
        </w:rPr>
        <w:t xml:space="preserve">; respecto a la modificación de las acciones insertas en los programas denominados: </w:t>
      </w:r>
      <w:r w:rsidRPr="00D06059">
        <w:rPr>
          <w:rFonts w:ascii="Arial Narrow" w:hAnsi="Arial Narrow" w:cs="Arial"/>
          <w:b/>
        </w:rPr>
        <w:t>Programa Embelleciendo Mi Colonia, Programa Servicios Básicos GTO, Programa Vive Mejor con Impulso, Programa Vivo los Espacios de Mi Colonia, Fondo de Aportaciones para la Infraestructura Social Municipal, Obra Directa, Estudios y Proyectos y Servicios Relacionados con la Obra Pública y  Programa Q0146 GTO Me Mueve del ejercicio fiscal 2019</w:t>
      </w:r>
      <w:r w:rsidRPr="00D06059">
        <w:rPr>
          <w:rFonts w:ascii="Arial Narrow" w:hAnsi="Arial Narrow" w:cs="Arial"/>
        </w:rPr>
        <w:t>; al tenor de los siguientes antecedentes y subsecuentes consideraciones:</w:t>
      </w:r>
    </w:p>
    <w:p w:rsidR="00D06059" w:rsidRPr="00932FBB" w:rsidRDefault="00D06059" w:rsidP="00BE7460">
      <w:pPr>
        <w:jc w:val="both"/>
        <w:rPr>
          <w:rFonts w:ascii="Arial" w:hAnsi="Arial" w:cs="Arial"/>
          <w:b/>
        </w:rPr>
      </w:pPr>
    </w:p>
    <w:p w:rsidR="00A000D5" w:rsidRPr="00D06059" w:rsidRDefault="00A000D5" w:rsidP="00A000D5">
      <w:pPr>
        <w:jc w:val="center"/>
        <w:rPr>
          <w:rFonts w:ascii="Arial Narrow" w:hAnsi="Arial Narrow" w:cs="Arial"/>
          <w:b/>
        </w:rPr>
      </w:pPr>
      <w:r w:rsidRPr="00D06059">
        <w:rPr>
          <w:rFonts w:ascii="Arial Narrow" w:hAnsi="Arial Narrow" w:cs="Arial"/>
          <w:b/>
        </w:rPr>
        <w:t>Antecedentes.</w:t>
      </w:r>
    </w:p>
    <w:p w:rsidR="00A000D5" w:rsidRPr="00D06059" w:rsidRDefault="00A000D5" w:rsidP="00A000D5">
      <w:pPr>
        <w:jc w:val="both"/>
        <w:rPr>
          <w:rFonts w:ascii="Arial Narrow" w:hAnsi="Arial Narrow" w:cs="Arial"/>
          <w:b/>
        </w:rPr>
      </w:pPr>
    </w:p>
    <w:p w:rsidR="00A000D5" w:rsidRPr="00D06059" w:rsidRDefault="009B5A62" w:rsidP="00A000D5">
      <w:pPr>
        <w:jc w:val="both"/>
        <w:rPr>
          <w:rFonts w:ascii="Arial Narrow" w:hAnsi="Arial Narrow" w:cs="Arial"/>
        </w:rPr>
      </w:pPr>
      <w:r w:rsidRPr="00D06059">
        <w:rPr>
          <w:rFonts w:ascii="Arial Narrow" w:hAnsi="Arial Narrow" w:cs="Arial"/>
          <w:b/>
        </w:rPr>
        <w:t>Primero. -</w:t>
      </w:r>
      <w:r w:rsidR="003B1D21" w:rsidRPr="00D06059">
        <w:rPr>
          <w:rFonts w:ascii="Arial Narrow" w:hAnsi="Arial Narrow" w:cs="Arial"/>
          <w:b/>
        </w:rPr>
        <w:t xml:space="preserve"> </w:t>
      </w:r>
      <w:r w:rsidR="003B1D21" w:rsidRPr="00D06059">
        <w:rPr>
          <w:rFonts w:ascii="Arial Narrow" w:hAnsi="Arial Narrow" w:cs="Arial"/>
        </w:rPr>
        <w:t xml:space="preserve">Mediante oficio número </w:t>
      </w:r>
      <w:r w:rsidR="005B278D" w:rsidRPr="00D06059">
        <w:rPr>
          <w:rFonts w:ascii="Arial Narrow" w:hAnsi="Arial Narrow" w:cs="Arial"/>
          <w:b/>
          <w:bCs/>
          <w:color w:val="FF0000"/>
          <w:highlight w:val="yellow"/>
        </w:rPr>
        <w:t>DGOP/SDGOP/</w:t>
      </w:r>
      <w:proofErr w:type="spellStart"/>
      <w:r w:rsidR="00545751" w:rsidRPr="00D06059">
        <w:rPr>
          <w:rFonts w:ascii="Arial Narrow" w:hAnsi="Arial Narrow" w:cs="Arial"/>
          <w:b/>
          <w:bCs/>
          <w:color w:val="FF0000"/>
          <w:highlight w:val="yellow"/>
        </w:rPr>
        <w:t>xxxxxx</w:t>
      </w:r>
      <w:r w:rsidR="006A628E" w:rsidRPr="00D06059">
        <w:rPr>
          <w:rFonts w:ascii="Arial Narrow" w:hAnsi="Arial Narrow" w:cs="Arial"/>
          <w:b/>
          <w:bCs/>
          <w:color w:val="FF0000"/>
          <w:highlight w:val="yellow"/>
        </w:rPr>
        <w:t>-</w:t>
      </w:r>
      <w:r w:rsidR="00545751" w:rsidRPr="00D06059">
        <w:rPr>
          <w:rFonts w:ascii="Arial Narrow" w:hAnsi="Arial Narrow" w:cs="Arial"/>
          <w:b/>
          <w:bCs/>
          <w:color w:val="FF0000"/>
          <w:highlight w:val="yellow"/>
        </w:rPr>
        <w:t>xxx</w:t>
      </w:r>
      <w:proofErr w:type="spellEnd"/>
      <w:r w:rsidR="006A628E" w:rsidRPr="00D06059">
        <w:rPr>
          <w:rFonts w:ascii="Arial Narrow" w:hAnsi="Arial Narrow" w:cs="Arial"/>
          <w:b/>
          <w:bCs/>
          <w:color w:val="FF0000"/>
        </w:rPr>
        <w:t xml:space="preserve"> </w:t>
      </w:r>
      <w:r w:rsidR="003B1D21" w:rsidRPr="00D06059">
        <w:rPr>
          <w:rFonts w:ascii="Arial Narrow" w:hAnsi="Arial Narrow" w:cs="Arial"/>
        </w:rPr>
        <w:t xml:space="preserve">de fecha </w:t>
      </w:r>
      <w:r w:rsidR="00545751" w:rsidRPr="00D06059">
        <w:rPr>
          <w:rFonts w:ascii="Arial Narrow" w:hAnsi="Arial Narrow" w:cs="Arial"/>
          <w:color w:val="FF0000"/>
          <w:highlight w:val="yellow"/>
        </w:rPr>
        <w:t>25</w:t>
      </w:r>
      <w:r w:rsidR="00EF5D28" w:rsidRPr="00D06059">
        <w:rPr>
          <w:rFonts w:ascii="Arial Narrow" w:hAnsi="Arial Narrow" w:cs="Arial"/>
          <w:color w:val="FF0000"/>
          <w:highlight w:val="yellow"/>
        </w:rPr>
        <w:t xml:space="preserve"> de </w:t>
      </w:r>
      <w:r w:rsidR="00545751" w:rsidRPr="00D06059">
        <w:rPr>
          <w:rFonts w:ascii="Arial Narrow" w:hAnsi="Arial Narrow" w:cs="Arial"/>
          <w:color w:val="FF0000"/>
          <w:highlight w:val="yellow"/>
        </w:rPr>
        <w:t>noviembre</w:t>
      </w:r>
      <w:r w:rsidR="003B1D21" w:rsidRPr="00D06059">
        <w:rPr>
          <w:rFonts w:ascii="Arial Narrow" w:hAnsi="Arial Narrow" w:cs="Arial"/>
          <w:highlight w:val="yellow"/>
        </w:rPr>
        <w:t xml:space="preserve"> </w:t>
      </w:r>
      <w:r w:rsidR="003B1D21" w:rsidRPr="00D06059">
        <w:rPr>
          <w:rFonts w:ascii="Arial Narrow" w:hAnsi="Arial Narrow" w:cs="Arial"/>
        </w:rPr>
        <w:t>de 201</w:t>
      </w:r>
      <w:r w:rsidR="00DB2250" w:rsidRPr="00D06059">
        <w:rPr>
          <w:rFonts w:ascii="Arial Narrow" w:hAnsi="Arial Narrow" w:cs="Arial"/>
        </w:rPr>
        <w:t>9</w:t>
      </w:r>
      <w:r w:rsidR="003B1D21" w:rsidRPr="00D06059">
        <w:rPr>
          <w:rFonts w:ascii="Arial Narrow" w:hAnsi="Arial Narrow" w:cs="Arial"/>
        </w:rPr>
        <w:t xml:space="preserve">, el </w:t>
      </w:r>
      <w:r w:rsidR="00A803C1" w:rsidRPr="00D06059">
        <w:rPr>
          <w:rFonts w:ascii="Arial Narrow" w:hAnsi="Arial Narrow" w:cs="Arial"/>
        </w:rPr>
        <w:t>Ing. Héctor Javier Morales Ramírez</w:t>
      </w:r>
      <w:r w:rsidR="003B1D21" w:rsidRPr="00D06059">
        <w:rPr>
          <w:rFonts w:ascii="Arial Narrow" w:hAnsi="Arial Narrow" w:cs="Arial"/>
        </w:rPr>
        <w:t xml:space="preserve">, </w:t>
      </w:r>
      <w:r w:rsidR="00A803C1" w:rsidRPr="00D06059">
        <w:rPr>
          <w:rFonts w:ascii="Arial Narrow" w:hAnsi="Arial Narrow" w:cs="Arial"/>
        </w:rPr>
        <w:t>D</w:t>
      </w:r>
      <w:r w:rsidR="003B1D21" w:rsidRPr="00D06059">
        <w:rPr>
          <w:rFonts w:ascii="Arial Narrow" w:hAnsi="Arial Narrow" w:cs="Arial"/>
        </w:rPr>
        <w:t xml:space="preserve">irector General de Obra Pública, presenta al Lic. </w:t>
      </w:r>
      <w:r w:rsidR="008D6681" w:rsidRPr="00D06059">
        <w:rPr>
          <w:rFonts w:ascii="Arial Narrow" w:hAnsi="Arial Narrow" w:cs="Arial"/>
        </w:rPr>
        <w:t>Armando López Ramírez</w:t>
      </w:r>
      <w:r w:rsidR="003B1D21" w:rsidRPr="00D06059">
        <w:rPr>
          <w:rFonts w:ascii="Arial Narrow" w:hAnsi="Arial Narrow" w:cs="Arial"/>
        </w:rPr>
        <w:t>, Presidente de la Comisión de Obra Pública, para su análisis y en su caso</w:t>
      </w:r>
      <w:r w:rsidR="00A000D5" w:rsidRPr="00D06059">
        <w:rPr>
          <w:rFonts w:ascii="Arial Narrow" w:hAnsi="Arial Narrow" w:cs="Arial"/>
        </w:rPr>
        <w:t xml:space="preserve"> la aprobación de </w:t>
      </w:r>
      <w:r w:rsidR="00A92E9F" w:rsidRPr="00D06059">
        <w:rPr>
          <w:rFonts w:ascii="Arial Narrow" w:hAnsi="Arial Narrow" w:cs="Arial"/>
        </w:rPr>
        <w:t xml:space="preserve">modificaciones y movimientos de </w:t>
      </w:r>
      <w:r w:rsidR="00A000D5" w:rsidRPr="00D06059">
        <w:rPr>
          <w:rFonts w:ascii="Arial Narrow" w:hAnsi="Arial Narrow" w:cs="Arial"/>
        </w:rPr>
        <w:t xml:space="preserve">transferencias </w:t>
      </w:r>
      <w:r w:rsidR="007E1A96" w:rsidRPr="00D06059">
        <w:rPr>
          <w:rFonts w:ascii="Arial Narrow" w:hAnsi="Arial Narrow" w:cs="Arial"/>
        </w:rPr>
        <w:t>respecto a la modificación d</w:t>
      </w:r>
      <w:r w:rsidR="00545751" w:rsidRPr="00D06059">
        <w:rPr>
          <w:rFonts w:ascii="Arial Narrow" w:hAnsi="Arial Narrow" w:cs="Arial"/>
        </w:rPr>
        <w:t>e las acciones insertas en los p</w:t>
      </w:r>
      <w:r w:rsidR="007E1A96" w:rsidRPr="00D06059">
        <w:rPr>
          <w:rFonts w:ascii="Arial Narrow" w:hAnsi="Arial Narrow" w:cs="Arial"/>
        </w:rPr>
        <w:t>rogramas denominados:</w:t>
      </w:r>
      <w:r w:rsidR="007E1A96" w:rsidRPr="00D06059">
        <w:rPr>
          <w:rFonts w:ascii="Arial Narrow" w:hAnsi="Arial Narrow" w:cs="Arial"/>
          <w:b/>
        </w:rPr>
        <w:t xml:space="preserve"> </w:t>
      </w:r>
      <w:r w:rsidR="00672E4C" w:rsidRPr="00D06059">
        <w:rPr>
          <w:rFonts w:ascii="Arial Narrow" w:hAnsi="Arial Narrow" w:cs="Arial"/>
          <w:b/>
        </w:rPr>
        <w:t>Programa Embelleciendo Mi Colonia, Programa Servicios Básicos GTO, Programa Vive Mejor con Impulso, Programa Vivo los Espacios de Mi Colonia, Fondo de Aportaciones para la Infraestructura Social Municipal, Obra Directa, Estudios y Proyectos y Servicios Relacionados con la Obra Pública y  Programa Q0146 GTO Me Mueve del ejercicio fiscal 2019</w:t>
      </w:r>
      <w:r w:rsidR="000C33C0" w:rsidRPr="00D06059">
        <w:rPr>
          <w:rFonts w:ascii="Arial Narrow" w:hAnsi="Arial Narrow" w:cs="Arial"/>
          <w:b/>
        </w:rPr>
        <w:t>.</w:t>
      </w:r>
      <w:r w:rsidR="00A000D5" w:rsidRPr="00D06059">
        <w:rPr>
          <w:rFonts w:ascii="Arial Narrow" w:hAnsi="Arial Narrow" w:cs="Arial"/>
          <w:b/>
        </w:rPr>
        <w:t xml:space="preserve"> </w:t>
      </w:r>
    </w:p>
    <w:p w:rsidR="00ED2D55" w:rsidRPr="00932FBB" w:rsidRDefault="00ED2D55" w:rsidP="00A000D5">
      <w:pPr>
        <w:jc w:val="both"/>
        <w:rPr>
          <w:rFonts w:ascii="Arial" w:hAnsi="Arial" w:cs="Arial"/>
        </w:rPr>
      </w:pPr>
    </w:p>
    <w:p w:rsidR="00A000D5" w:rsidRPr="00D06059" w:rsidRDefault="00A000D5" w:rsidP="00A000D5">
      <w:pPr>
        <w:jc w:val="both"/>
        <w:rPr>
          <w:rFonts w:ascii="Arial Narrow" w:hAnsi="Arial Narrow" w:cs="Arial"/>
        </w:rPr>
      </w:pPr>
      <w:r w:rsidRPr="00D06059">
        <w:rPr>
          <w:rFonts w:ascii="Arial Narrow" w:hAnsi="Arial Narrow" w:cs="Arial"/>
          <w:b/>
        </w:rPr>
        <w:t xml:space="preserve">Segundo.- </w:t>
      </w:r>
      <w:r w:rsidRPr="00D06059">
        <w:rPr>
          <w:rFonts w:ascii="Arial Narrow" w:hAnsi="Arial Narrow" w:cs="Arial"/>
        </w:rPr>
        <w:t>Que con oficio número</w:t>
      </w:r>
      <w:r w:rsidRPr="00D06059">
        <w:rPr>
          <w:rFonts w:ascii="Arial Narrow" w:hAnsi="Arial Narrow" w:cs="Arial"/>
          <w:b/>
        </w:rPr>
        <w:t xml:space="preserve"> </w:t>
      </w:r>
      <w:r w:rsidR="001E0AD2" w:rsidRPr="00D06059">
        <w:rPr>
          <w:rFonts w:ascii="Arial Narrow" w:hAnsi="Arial Narrow" w:cs="Arial"/>
          <w:b/>
          <w:bCs/>
          <w:highlight w:val="yellow"/>
        </w:rPr>
        <w:t>DGOP/SDGOP/</w:t>
      </w:r>
      <w:r w:rsidR="00F84F21" w:rsidRPr="00D06059">
        <w:rPr>
          <w:rFonts w:ascii="Arial Narrow" w:hAnsi="Arial Narrow" w:cs="Arial"/>
          <w:b/>
          <w:bCs/>
          <w:highlight w:val="yellow"/>
        </w:rPr>
        <w:t>2011</w:t>
      </w:r>
      <w:r w:rsidR="001E0AD2" w:rsidRPr="00D06059">
        <w:rPr>
          <w:rFonts w:ascii="Arial Narrow" w:hAnsi="Arial Narrow" w:cs="Arial"/>
          <w:b/>
          <w:bCs/>
          <w:highlight w:val="yellow"/>
        </w:rPr>
        <w:t>19-0</w:t>
      </w:r>
      <w:r w:rsidR="00F84F21" w:rsidRPr="00D06059">
        <w:rPr>
          <w:rFonts w:ascii="Arial Narrow" w:hAnsi="Arial Narrow" w:cs="Arial"/>
          <w:b/>
          <w:bCs/>
          <w:highlight w:val="yellow"/>
        </w:rPr>
        <w:t>09</w:t>
      </w:r>
      <w:r w:rsidR="001E0AD2" w:rsidRPr="00D06059">
        <w:rPr>
          <w:rFonts w:ascii="Arial Narrow" w:hAnsi="Arial Narrow" w:cs="Arial"/>
          <w:b/>
          <w:bCs/>
        </w:rPr>
        <w:t xml:space="preserve"> </w:t>
      </w:r>
      <w:r w:rsidR="00650C9D" w:rsidRPr="00D06059">
        <w:rPr>
          <w:rFonts w:ascii="Arial Narrow" w:hAnsi="Arial Narrow" w:cs="Arial"/>
        </w:rPr>
        <w:t xml:space="preserve">de fecha </w:t>
      </w:r>
      <w:r w:rsidR="00F84F21" w:rsidRPr="00D06059">
        <w:rPr>
          <w:rFonts w:ascii="Arial Narrow" w:hAnsi="Arial Narrow" w:cs="Arial"/>
        </w:rPr>
        <w:t>20</w:t>
      </w:r>
      <w:r w:rsidR="00EF5D28" w:rsidRPr="00D06059">
        <w:rPr>
          <w:rFonts w:ascii="Arial Narrow" w:hAnsi="Arial Narrow" w:cs="Arial"/>
        </w:rPr>
        <w:t xml:space="preserve"> de </w:t>
      </w:r>
      <w:r w:rsidR="00F84F21" w:rsidRPr="00D06059">
        <w:rPr>
          <w:rFonts w:ascii="Arial Narrow" w:hAnsi="Arial Narrow" w:cs="Arial"/>
        </w:rPr>
        <w:t>noviembre</w:t>
      </w:r>
      <w:r w:rsidR="00650C9D" w:rsidRPr="00D06059">
        <w:rPr>
          <w:rFonts w:ascii="Arial Narrow" w:hAnsi="Arial Narrow" w:cs="Arial"/>
        </w:rPr>
        <w:t xml:space="preserve"> de 201</w:t>
      </w:r>
      <w:r w:rsidR="00DB2250" w:rsidRPr="00D06059">
        <w:rPr>
          <w:rFonts w:ascii="Arial Narrow" w:hAnsi="Arial Narrow" w:cs="Arial"/>
        </w:rPr>
        <w:t>9</w:t>
      </w:r>
      <w:r w:rsidR="00140125" w:rsidRPr="00D06059">
        <w:rPr>
          <w:rFonts w:ascii="Arial Narrow" w:hAnsi="Arial Narrow" w:cs="Arial"/>
        </w:rPr>
        <w:t>,</w:t>
      </w:r>
      <w:r w:rsidRPr="00D06059">
        <w:rPr>
          <w:rFonts w:ascii="Arial Narrow" w:hAnsi="Arial Narrow" w:cs="Arial"/>
        </w:rPr>
        <w:t xml:space="preserve"> el Ing. </w:t>
      </w:r>
      <w:r w:rsidR="00963EED" w:rsidRPr="00D06059">
        <w:rPr>
          <w:rFonts w:ascii="Arial Narrow" w:hAnsi="Arial Narrow" w:cs="Arial"/>
        </w:rPr>
        <w:t>Héctor Javier Morales Ramírez</w:t>
      </w:r>
      <w:r w:rsidR="001C7A74" w:rsidRPr="00D06059">
        <w:rPr>
          <w:rFonts w:ascii="Arial Narrow" w:hAnsi="Arial Narrow" w:cs="Arial"/>
        </w:rPr>
        <w:t>, Director General de Obra Pública Municipal</w:t>
      </w:r>
      <w:r w:rsidRPr="00D06059">
        <w:rPr>
          <w:rFonts w:ascii="Arial Narrow" w:hAnsi="Arial Narrow" w:cs="Arial"/>
        </w:rPr>
        <w:t xml:space="preserve">, solicita al C.P. </w:t>
      </w:r>
      <w:r w:rsidR="000F2EF2" w:rsidRPr="00D06059">
        <w:rPr>
          <w:rFonts w:ascii="Arial Narrow" w:hAnsi="Arial Narrow" w:cs="Arial"/>
        </w:rPr>
        <w:t>Juan Antonio Valdés Fonseca</w:t>
      </w:r>
      <w:r w:rsidR="00394F1C" w:rsidRPr="00D06059">
        <w:rPr>
          <w:rFonts w:ascii="Arial Narrow" w:hAnsi="Arial Narrow" w:cs="Arial"/>
        </w:rPr>
        <w:t>, Tesorer</w:t>
      </w:r>
      <w:r w:rsidR="003244E2" w:rsidRPr="00D06059">
        <w:rPr>
          <w:rFonts w:ascii="Arial Narrow" w:hAnsi="Arial Narrow" w:cs="Arial"/>
        </w:rPr>
        <w:t>o</w:t>
      </w:r>
      <w:r w:rsidRPr="00D06059">
        <w:rPr>
          <w:rFonts w:ascii="Arial Narrow" w:hAnsi="Arial Narrow" w:cs="Arial"/>
        </w:rPr>
        <w:t xml:space="preserve"> Municipal, analice </w:t>
      </w:r>
      <w:r w:rsidR="000D1D40" w:rsidRPr="00D06059">
        <w:rPr>
          <w:rFonts w:ascii="Arial Narrow" w:hAnsi="Arial Narrow" w:cs="Arial"/>
        </w:rPr>
        <w:t>a través</w:t>
      </w:r>
      <w:r w:rsidRPr="00D06059">
        <w:rPr>
          <w:rFonts w:ascii="Arial Narrow" w:hAnsi="Arial Narrow" w:cs="Arial"/>
        </w:rPr>
        <w:t xml:space="preserve"> </w:t>
      </w:r>
      <w:r w:rsidR="000D1D40" w:rsidRPr="00D06059">
        <w:rPr>
          <w:rFonts w:ascii="Arial Narrow" w:hAnsi="Arial Narrow" w:cs="Arial"/>
        </w:rPr>
        <w:t>de</w:t>
      </w:r>
      <w:r w:rsidRPr="00D06059">
        <w:rPr>
          <w:rFonts w:ascii="Arial Narrow" w:hAnsi="Arial Narrow" w:cs="Arial"/>
        </w:rPr>
        <w:t xml:space="preserve"> la Dirección de </w:t>
      </w:r>
      <w:r w:rsidR="00DB2250" w:rsidRPr="00D06059">
        <w:rPr>
          <w:rFonts w:ascii="Arial Narrow" w:hAnsi="Arial Narrow" w:cs="Arial"/>
        </w:rPr>
        <w:t>Inversiones de Infraestructura y Programas</w:t>
      </w:r>
      <w:r w:rsidRPr="00D06059">
        <w:rPr>
          <w:rFonts w:ascii="Arial Narrow" w:hAnsi="Arial Narrow" w:cs="Arial"/>
        </w:rPr>
        <w:t xml:space="preserve"> </w:t>
      </w:r>
      <w:r w:rsidR="00A92E9F" w:rsidRPr="00D06059">
        <w:rPr>
          <w:rFonts w:ascii="Arial Narrow" w:hAnsi="Arial Narrow" w:cs="Arial"/>
        </w:rPr>
        <w:t xml:space="preserve">la aprobación de modificaciones y movimientos de transferencias </w:t>
      </w:r>
      <w:r w:rsidR="007E1A96" w:rsidRPr="00D06059">
        <w:rPr>
          <w:rFonts w:ascii="Arial Narrow" w:hAnsi="Arial Narrow" w:cs="Arial"/>
        </w:rPr>
        <w:t>respecto a la modificación d</w:t>
      </w:r>
      <w:r w:rsidR="00545751" w:rsidRPr="00D06059">
        <w:rPr>
          <w:rFonts w:ascii="Arial Narrow" w:hAnsi="Arial Narrow" w:cs="Arial"/>
        </w:rPr>
        <w:t>e las acciones insertas en los p</w:t>
      </w:r>
      <w:r w:rsidR="007E1A96" w:rsidRPr="00D06059">
        <w:rPr>
          <w:rFonts w:ascii="Arial Narrow" w:hAnsi="Arial Narrow" w:cs="Arial"/>
        </w:rPr>
        <w:t xml:space="preserve">rogramas denominados: </w:t>
      </w:r>
      <w:r w:rsidR="00672E4C" w:rsidRPr="00D06059">
        <w:rPr>
          <w:rFonts w:ascii="Arial Narrow" w:hAnsi="Arial Narrow" w:cs="Arial"/>
          <w:b/>
        </w:rPr>
        <w:t>Programa Embelleciendo Mi Colonia, Programa Servicios Básicos GTO, Programa Vive Mejor con Impulso, Programa Vivo los Espacios de Mi Colonia, Fondo de Aportaciones para la Infraestructura Social Municipal, Obra Directa, Estudios y Proyectos y Servicios Relacionados con la Obra Pública y  Programa Q0146 GTO Me Mueve del ejercicio fiscal 2019</w:t>
      </w:r>
      <w:r w:rsidR="00AC08DB" w:rsidRPr="00D06059">
        <w:rPr>
          <w:rFonts w:ascii="Arial Narrow" w:hAnsi="Arial Narrow" w:cs="Arial"/>
        </w:rPr>
        <w:t xml:space="preserve">; </w:t>
      </w:r>
      <w:r w:rsidRPr="00D06059">
        <w:rPr>
          <w:rFonts w:ascii="Arial Narrow" w:hAnsi="Arial Narrow" w:cs="Arial"/>
        </w:rPr>
        <w:t xml:space="preserve">al respecto sírvase encontrar la propuesta de modificación de dichos programas </w:t>
      </w:r>
      <w:r w:rsidR="000D1D40" w:rsidRPr="00D06059">
        <w:rPr>
          <w:rFonts w:ascii="Arial Narrow" w:hAnsi="Arial Narrow" w:cs="Arial"/>
        </w:rPr>
        <w:t>dado lo anterior</w:t>
      </w:r>
      <w:r w:rsidRPr="00D06059">
        <w:rPr>
          <w:rFonts w:ascii="Arial Narrow" w:hAnsi="Arial Narrow" w:cs="Arial"/>
        </w:rPr>
        <w:t>, así como los anexos que lo respaldan</w:t>
      </w:r>
      <w:r w:rsidR="00140125" w:rsidRPr="00D06059">
        <w:rPr>
          <w:rFonts w:ascii="Arial Narrow" w:hAnsi="Arial Narrow" w:cs="Arial"/>
        </w:rPr>
        <w:t>,</w:t>
      </w:r>
      <w:r w:rsidRPr="00D06059">
        <w:rPr>
          <w:rFonts w:ascii="Arial Narrow" w:hAnsi="Arial Narrow" w:cs="Arial"/>
        </w:rPr>
        <w:t xml:space="preserve"> </w:t>
      </w:r>
      <w:r w:rsidR="000D1D40" w:rsidRPr="00D06059">
        <w:rPr>
          <w:rFonts w:ascii="Arial Narrow" w:hAnsi="Arial Narrow" w:cs="Arial"/>
        </w:rPr>
        <w:t>y se</w:t>
      </w:r>
      <w:r w:rsidRPr="00D06059">
        <w:rPr>
          <w:rFonts w:ascii="Arial Narrow" w:hAnsi="Arial Narrow" w:cs="Arial"/>
        </w:rPr>
        <w:t xml:space="preserve"> emita el oficio </w:t>
      </w:r>
      <w:r w:rsidR="000D1D40" w:rsidRPr="00D06059">
        <w:rPr>
          <w:rFonts w:ascii="Arial Narrow" w:hAnsi="Arial Narrow" w:cs="Arial"/>
        </w:rPr>
        <w:t>de</w:t>
      </w:r>
      <w:r w:rsidRPr="00D06059">
        <w:rPr>
          <w:rFonts w:ascii="Arial Narrow" w:hAnsi="Arial Narrow" w:cs="Arial"/>
        </w:rPr>
        <w:t xml:space="preserve"> visto bueno.</w:t>
      </w:r>
    </w:p>
    <w:p w:rsidR="00A000D5" w:rsidRPr="00932FBB" w:rsidRDefault="00A000D5" w:rsidP="00A000D5">
      <w:pPr>
        <w:ind w:firstLine="708"/>
        <w:jc w:val="both"/>
        <w:rPr>
          <w:rFonts w:ascii="Arial" w:hAnsi="Arial" w:cs="Arial"/>
          <w:b/>
          <w:color w:val="FF0000"/>
        </w:rPr>
      </w:pPr>
    </w:p>
    <w:p w:rsidR="00A000D5" w:rsidRPr="00D06059" w:rsidRDefault="00394F1C" w:rsidP="00BB67BA">
      <w:pPr>
        <w:jc w:val="both"/>
        <w:rPr>
          <w:rFonts w:ascii="Arial Narrow" w:hAnsi="Arial Narrow" w:cs="Arial"/>
          <w:color w:val="FF0000"/>
        </w:rPr>
      </w:pPr>
      <w:r w:rsidRPr="00D06059">
        <w:rPr>
          <w:rFonts w:ascii="Arial Narrow" w:hAnsi="Arial Narrow" w:cs="Arial"/>
          <w:b/>
        </w:rPr>
        <w:t>Tercero. -</w:t>
      </w:r>
      <w:r w:rsidR="00A000D5" w:rsidRPr="00D06059">
        <w:rPr>
          <w:rFonts w:ascii="Arial Narrow" w:hAnsi="Arial Narrow" w:cs="Arial"/>
        </w:rPr>
        <w:t xml:space="preserve"> </w:t>
      </w:r>
      <w:r w:rsidR="00A4636B" w:rsidRPr="00D06059">
        <w:rPr>
          <w:rFonts w:ascii="Arial Narrow" w:hAnsi="Arial Narrow" w:cs="Arial"/>
        </w:rPr>
        <w:t xml:space="preserve">Que con oficio número </w:t>
      </w:r>
      <w:r w:rsidR="00A4636B" w:rsidRPr="00D06059">
        <w:rPr>
          <w:rFonts w:ascii="Arial Narrow" w:hAnsi="Arial Narrow" w:cs="Arial"/>
          <w:b/>
          <w:color w:val="FF0000"/>
          <w:highlight w:val="yellow"/>
        </w:rPr>
        <w:t>TMG-</w:t>
      </w:r>
      <w:proofErr w:type="spellStart"/>
      <w:r w:rsidR="00545751" w:rsidRPr="00D06059">
        <w:rPr>
          <w:rFonts w:ascii="Arial Narrow" w:hAnsi="Arial Narrow" w:cs="Arial"/>
          <w:b/>
          <w:color w:val="FF0000"/>
          <w:highlight w:val="yellow"/>
        </w:rPr>
        <w:t>xxxx</w:t>
      </w:r>
      <w:proofErr w:type="spellEnd"/>
      <w:r w:rsidR="006A4C8B" w:rsidRPr="00D06059">
        <w:rPr>
          <w:rFonts w:ascii="Arial Narrow" w:hAnsi="Arial Narrow" w:cs="Arial"/>
          <w:b/>
          <w:color w:val="FF0000"/>
          <w:highlight w:val="yellow"/>
        </w:rPr>
        <w:t>/2019</w:t>
      </w:r>
      <w:r w:rsidR="00A4636B" w:rsidRPr="00D06059">
        <w:rPr>
          <w:rFonts w:ascii="Arial Narrow" w:hAnsi="Arial Narrow" w:cs="Arial"/>
          <w:b/>
          <w:color w:val="FF0000"/>
        </w:rPr>
        <w:t xml:space="preserve"> </w:t>
      </w:r>
      <w:r w:rsidR="00A4636B" w:rsidRPr="00D06059">
        <w:rPr>
          <w:rFonts w:ascii="Arial Narrow" w:hAnsi="Arial Narrow" w:cs="Arial"/>
        </w:rPr>
        <w:t xml:space="preserve">de fecha </w:t>
      </w:r>
      <w:r w:rsidR="00545751" w:rsidRPr="00D06059">
        <w:rPr>
          <w:rFonts w:ascii="Arial Narrow" w:hAnsi="Arial Narrow" w:cs="Arial"/>
          <w:color w:val="FF0000"/>
          <w:highlight w:val="yellow"/>
        </w:rPr>
        <w:t>25</w:t>
      </w:r>
      <w:r w:rsidR="00A4636B" w:rsidRPr="00D06059">
        <w:rPr>
          <w:rFonts w:ascii="Arial Narrow" w:hAnsi="Arial Narrow" w:cs="Arial"/>
          <w:color w:val="FF0000"/>
          <w:highlight w:val="yellow"/>
        </w:rPr>
        <w:t xml:space="preserve"> de </w:t>
      </w:r>
      <w:r w:rsidR="00545751" w:rsidRPr="00D06059">
        <w:rPr>
          <w:rFonts w:ascii="Arial Narrow" w:hAnsi="Arial Narrow" w:cs="Arial"/>
          <w:color w:val="FF0000"/>
          <w:highlight w:val="yellow"/>
        </w:rPr>
        <w:t>noviembre</w:t>
      </w:r>
      <w:r w:rsidR="00A4636B" w:rsidRPr="00D06059">
        <w:rPr>
          <w:rFonts w:ascii="Arial Narrow" w:hAnsi="Arial Narrow" w:cs="Arial"/>
          <w:color w:val="FF0000"/>
        </w:rPr>
        <w:t xml:space="preserve"> </w:t>
      </w:r>
      <w:r w:rsidR="00A4636B" w:rsidRPr="00D06059">
        <w:rPr>
          <w:rFonts w:ascii="Arial Narrow" w:hAnsi="Arial Narrow" w:cs="Arial"/>
        </w:rPr>
        <w:t>de 201</w:t>
      </w:r>
      <w:r w:rsidR="008C18E4" w:rsidRPr="00D06059">
        <w:rPr>
          <w:rFonts w:ascii="Arial Narrow" w:hAnsi="Arial Narrow" w:cs="Arial"/>
        </w:rPr>
        <w:t>9</w:t>
      </w:r>
      <w:r w:rsidR="00A4636B" w:rsidRPr="00D06059">
        <w:rPr>
          <w:rFonts w:ascii="Arial Narrow" w:hAnsi="Arial Narrow" w:cs="Arial"/>
        </w:rPr>
        <w:t xml:space="preserve">, el C.P. </w:t>
      </w:r>
      <w:r w:rsidR="000F2EF2" w:rsidRPr="00D06059">
        <w:rPr>
          <w:rFonts w:ascii="Arial Narrow" w:hAnsi="Arial Narrow" w:cs="Arial"/>
        </w:rPr>
        <w:t>Juan Antonio Valdés Fonseca</w:t>
      </w:r>
      <w:r w:rsidR="00A4636B" w:rsidRPr="00D06059">
        <w:rPr>
          <w:rFonts w:ascii="Arial Narrow" w:hAnsi="Arial Narrow" w:cs="Arial"/>
        </w:rPr>
        <w:t xml:space="preserve">, Tesorero Municipal, informa al Ing. Héctor Javier Morales Ramírez, Director </w:t>
      </w:r>
      <w:r w:rsidR="00A4636B" w:rsidRPr="00D06059">
        <w:rPr>
          <w:rFonts w:ascii="Arial Narrow" w:hAnsi="Arial Narrow" w:cs="Arial"/>
        </w:rPr>
        <w:lastRenderedPageBreak/>
        <w:t xml:space="preserve">General de Obra Pública Municipal, que una vez revisados y analizados con sus registros, </w:t>
      </w:r>
      <w:r w:rsidR="006A628E" w:rsidRPr="00D06059">
        <w:rPr>
          <w:rFonts w:ascii="Arial Narrow" w:hAnsi="Arial Narrow" w:cs="Arial"/>
        </w:rPr>
        <w:t>que son procedentes las modificaciones de las obras y/o acciones señaladas con respecto a los formatos de transferencia 1</w:t>
      </w:r>
      <w:r w:rsidR="003941EC" w:rsidRPr="00D06059">
        <w:rPr>
          <w:rFonts w:ascii="Arial Narrow" w:hAnsi="Arial Narrow" w:cs="Arial"/>
        </w:rPr>
        <w:t>, 2</w:t>
      </w:r>
      <w:r w:rsidR="00545751" w:rsidRPr="00D06059">
        <w:rPr>
          <w:rFonts w:ascii="Arial Narrow" w:hAnsi="Arial Narrow" w:cs="Arial"/>
        </w:rPr>
        <w:t>,</w:t>
      </w:r>
      <w:r w:rsidR="006A628E" w:rsidRPr="00D06059">
        <w:rPr>
          <w:rFonts w:ascii="Arial Narrow" w:hAnsi="Arial Narrow" w:cs="Arial"/>
        </w:rPr>
        <w:t xml:space="preserve"> </w:t>
      </w:r>
      <w:r w:rsidR="003941EC" w:rsidRPr="00D06059">
        <w:rPr>
          <w:rFonts w:ascii="Arial Narrow" w:hAnsi="Arial Narrow" w:cs="Arial"/>
        </w:rPr>
        <w:t>3</w:t>
      </w:r>
      <w:r w:rsidR="006A628E" w:rsidRPr="00D06059">
        <w:rPr>
          <w:rFonts w:ascii="Arial Narrow" w:hAnsi="Arial Narrow" w:cs="Arial"/>
        </w:rPr>
        <w:t>,</w:t>
      </w:r>
      <w:r w:rsidR="00545751" w:rsidRPr="00D06059">
        <w:rPr>
          <w:rFonts w:ascii="Arial Narrow" w:hAnsi="Arial Narrow" w:cs="Arial"/>
        </w:rPr>
        <w:t xml:space="preserve"> 4, 5, 6 y 7</w:t>
      </w:r>
      <w:r w:rsidR="006A628E" w:rsidRPr="00D06059">
        <w:rPr>
          <w:rFonts w:ascii="Arial Narrow" w:hAnsi="Arial Narrow" w:cs="Arial"/>
        </w:rPr>
        <w:t xml:space="preserve"> </w:t>
      </w:r>
      <w:r w:rsidR="006A628E" w:rsidRPr="00D06059">
        <w:rPr>
          <w:rFonts w:ascii="Arial Narrow" w:hAnsi="Arial Narrow" w:cs="Arial"/>
          <w:highlight w:val="yellow"/>
        </w:rPr>
        <w:t xml:space="preserve">toda vez que </w:t>
      </w:r>
      <w:r w:rsidR="006A628E" w:rsidRPr="00D06059">
        <w:rPr>
          <w:rFonts w:ascii="Arial Narrow" w:hAnsi="Arial Narrow" w:cs="Arial"/>
          <w:color w:val="FF0000"/>
          <w:highlight w:val="yellow"/>
        </w:rPr>
        <w:t>los recursos asignados se encuentran autorizados dentro del Presupuesto General de Egresos ejercicio 2019, con recursos provenientes del FAISM 2019, Estatales y Municipales</w:t>
      </w:r>
      <w:r w:rsidR="00AE6718" w:rsidRPr="00D06059">
        <w:rPr>
          <w:rFonts w:ascii="Arial Narrow" w:hAnsi="Arial Narrow" w:cs="Arial"/>
          <w:color w:val="FF0000"/>
          <w:highlight w:val="yellow"/>
        </w:rPr>
        <w:t xml:space="preserve"> 2019 y Remanentes 2018</w:t>
      </w:r>
      <w:r w:rsidR="006A628E" w:rsidRPr="00D06059">
        <w:rPr>
          <w:rFonts w:ascii="Arial Narrow" w:hAnsi="Arial Narrow" w:cs="Arial"/>
          <w:color w:val="FF0000"/>
        </w:rPr>
        <w:t>.</w:t>
      </w:r>
    </w:p>
    <w:p w:rsidR="00435305" w:rsidRPr="00932FBB" w:rsidRDefault="00435305" w:rsidP="00A000D5">
      <w:pPr>
        <w:jc w:val="center"/>
        <w:rPr>
          <w:rFonts w:ascii="Arial" w:hAnsi="Arial" w:cs="Arial"/>
          <w:b/>
        </w:rPr>
      </w:pPr>
    </w:p>
    <w:p w:rsidR="00A000D5" w:rsidRPr="00D06059" w:rsidRDefault="00A000D5" w:rsidP="00A000D5">
      <w:pPr>
        <w:jc w:val="center"/>
        <w:rPr>
          <w:rFonts w:ascii="Arial Narrow" w:hAnsi="Arial Narrow" w:cs="Arial"/>
          <w:b/>
        </w:rPr>
      </w:pPr>
      <w:r w:rsidRPr="00D06059">
        <w:rPr>
          <w:rFonts w:ascii="Arial Narrow" w:hAnsi="Arial Narrow" w:cs="Arial"/>
          <w:b/>
        </w:rPr>
        <w:t>Considerando.</w:t>
      </w:r>
    </w:p>
    <w:p w:rsidR="00A000D5" w:rsidRPr="00D06059" w:rsidRDefault="00A000D5" w:rsidP="00A000D5">
      <w:pPr>
        <w:jc w:val="center"/>
        <w:rPr>
          <w:rFonts w:ascii="Arial Narrow" w:hAnsi="Arial Narrow" w:cs="Arial"/>
          <w:b/>
        </w:rPr>
      </w:pPr>
    </w:p>
    <w:p w:rsidR="003B1D21" w:rsidRPr="00D06059" w:rsidRDefault="008228BE" w:rsidP="003B1D21">
      <w:pPr>
        <w:jc w:val="both"/>
        <w:rPr>
          <w:rFonts w:ascii="Arial Narrow" w:hAnsi="Arial Narrow" w:cs="Arial"/>
        </w:rPr>
      </w:pPr>
      <w:r w:rsidRPr="00D06059">
        <w:rPr>
          <w:rFonts w:ascii="Arial Narrow" w:hAnsi="Arial Narrow" w:cs="Arial"/>
          <w:b/>
        </w:rPr>
        <w:t>Primero. -</w:t>
      </w:r>
      <w:r w:rsidR="003B1D21" w:rsidRPr="00D06059">
        <w:rPr>
          <w:rFonts w:ascii="Arial Narrow" w:hAnsi="Arial Narrow" w:cs="Arial"/>
          <w:b/>
        </w:rPr>
        <w:t xml:space="preserve"> </w:t>
      </w:r>
      <w:r w:rsidR="003B1D21" w:rsidRPr="00D06059">
        <w:rPr>
          <w:rFonts w:ascii="Arial Narrow" w:hAnsi="Arial Narrow" w:cs="Arial"/>
        </w:rPr>
        <w:t>Que de conformidad con lo establecido por los artículos 115 fracción II primer párrafo de la Constitución Política de los Estados Unidos Mexicanos; 117 fracción I de la Constitución Política para el Estado de Guanajuato; 80 y 81 de la Ley Orgánica Municipal para el Estado de Guanajuato, esta Comisión de Obra Pública es competente para discutir, resolver y emitir el presente Dictamen.</w:t>
      </w:r>
    </w:p>
    <w:p w:rsidR="003B1D21" w:rsidRPr="00932FBB" w:rsidRDefault="003B1D21" w:rsidP="003B1D21">
      <w:pPr>
        <w:jc w:val="both"/>
        <w:rPr>
          <w:rFonts w:ascii="Arial" w:hAnsi="Arial" w:cs="Arial"/>
          <w:color w:val="FF0000"/>
        </w:rPr>
      </w:pPr>
    </w:p>
    <w:p w:rsidR="00A000D5" w:rsidRPr="00D06059" w:rsidRDefault="003B1D21" w:rsidP="003B1D21">
      <w:pPr>
        <w:jc w:val="both"/>
        <w:rPr>
          <w:rFonts w:ascii="Arial Narrow" w:hAnsi="Arial Narrow" w:cs="Arial"/>
        </w:rPr>
      </w:pPr>
      <w:r w:rsidRPr="00D06059">
        <w:rPr>
          <w:rFonts w:ascii="Arial Narrow" w:hAnsi="Arial Narrow" w:cs="Arial"/>
          <w:b/>
        </w:rPr>
        <w:t>Segundo.-</w:t>
      </w:r>
      <w:r w:rsidRPr="00D06059">
        <w:rPr>
          <w:rFonts w:ascii="Arial Narrow" w:hAnsi="Arial Narrow" w:cs="Arial"/>
        </w:rPr>
        <w:t xml:space="preserve"> Que esta Comisión determina que no existe inconveniente en</w:t>
      </w:r>
      <w:r w:rsidR="00A000D5" w:rsidRPr="00D06059">
        <w:rPr>
          <w:rFonts w:ascii="Arial Narrow" w:hAnsi="Arial Narrow" w:cs="Arial"/>
        </w:rPr>
        <w:t xml:space="preserve"> </w:t>
      </w:r>
      <w:r w:rsidR="00F808C9" w:rsidRPr="00D06059">
        <w:rPr>
          <w:rFonts w:ascii="Arial Narrow" w:hAnsi="Arial Narrow" w:cs="Arial"/>
        </w:rPr>
        <w:t>la aprobación de</w:t>
      </w:r>
      <w:r w:rsidR="00A92E9F" w:rsidRPr="00D06059">
        <w:rPr>
          <w:rFonts w:ascii="Arial Narrow" w:hAnsi="Arial Narrow" w:cs="Arial"/>
        </w:rPr>
        <w:t xml:space="preserve"> las modificaciones y movimientos de</w:t>
      </w:r>
      <w:r w:rsidR="00F808C9" w:rsidRPr="00D06059">
        <w:rPr>
          <w:rFonts w:ascii="Arial Narrow" w:hAnsi="Arial Narrow" w:cs="Arial"/>
        </w:rPr>
        <w:t xml:space="preserve"> transferencias </w:t>
      </w:r>
      <w:r w:rsidR="007E1A96" w:rsidRPr="00D06059">
        <w:rPr>
          <w:rFonts w:ascii="Arial Narrow" w:hAnsi="Arial Narrow" w:cs="Arial"/>
        </w:rPr>
        <w:t xml:space="preserve">respecto a la modificación de las acciones insertas en los </w:t>
      </w:r>
      <w:r w:rsidR="00545751" w:rsidRPr="00D06059">
        <w:rPr>
          <w:rFonts w:ascii="Arial Narrow" w:hAnsi="Arial Narrow" w:cs="Arial"/>
        </w:rPr>
        <w:t>p</w:t>
      </w:r>
      <w:r w:rsidR="007E1A96" w:rsidRPr="00D06059">
        <w:rPr>
          <w:rFonts w:ascii="Arial Narrow" w:hAnsi="Arial Narrow" w:cs="Arial"/>
        </w:rPr>
        <w:t xml:space="preserve">rogramas denominados: </w:t>
      </w:r>
      <w:r w:rsidR="00672E4C" w:rsidRPr="00D06059">
        <w:rPr>
          <w:rFonts w:ascii="Arial Narrow" w:hAnsi="Arial Narrow" w:cs="Arial"/>
          <w:b/>
        </w:rPr>
        <w:t>Programa Embelleciendo Mi Colonia, Programa Servicios Básicos GTO, Programa Vive Mejor con Impulso, Programa Vivo los Espacios de Mi Colonia, Fondo de Aportaciones para la Infraestructura Social Municipal, Obra Directa, Estudios y Proyectos y Servicios Relacionados con la Obra Pública y  Programa Q0146 GTO Me Mueve del ejercicio fiscal 2019</w:t>
      </w:r>
      <w:r w:rsidR="00140125" w:rsidRPr="00D06059">
        <w:rPr>
          <w:rFonts w:ascii="Arial Narrow" w:hAnsi="Arial Narrow" w:cs="Arial"/>
          <w:b/>
        </w:rPr>
        <w:t>,</w:t>
      </w:r>
      <w:r w:rsidR="00A000D5" w:rsidRPr="00D06059">
        <w:rPr>
          <w:rFonts w:ascii="Arial Narrow" w:hAnsi="Arial Narrow" w:cs="Arial"/>
          <w:b/>
        </w:rPr>
        <w:t xml:space="preserve"> </w:t>
      </w:r>
      <w:r w:rsidR="00A000D5" w:rsidRPr="00D06059">
        <w:rPr>
          <w:rFonts w:ascii="Arial Narrow" w:hAnsi="Arial Narrow" w:cs="Arial"/>
        </w:rPr>
        <w:t xml:space="preserve">materia de análisis en este dictamen, el cual ha sido valorado y aprobado previamente por la Dirección de </w:t>
      </w:r>
      <w:r w:rsidR="00D85E20" w:rsidRPr="00D06059">
        <w:rPr>
          <w:rFonts w:ascii="Arial Narrow" w:hAnsi="Arial Narrow" w:cs="Arial"/>
        </w:rPr>
        <w:t>Inversiones de Infraestructura y Programas</w:t>
      </w:r>
      <w:r w:rsidR="00A000D5" w:rsidRPr="00D06059">
        <w:rPr>
          <w:rFonts w:ascii="Arial Narrow" w:hAnsi="Arial Narrow" w:cs="Arial"/>
        </w:rPr>
        <w:t xml:space="preserve">, por </w:t>
      </w:r>
      <w:r w:rsidR="008228BE" w:rsidRPr="00D06059">
        <w:rPr>
          <w:rFonts w:ascii="Arial Narrow" w:hAnsi="Arial Narrow" w:cs="Arial"/>
        </w:rPr>
        <w:t>el</w:t>
      </w:r>
      <w:r w:rsidR="00140125" w:rsidRPr="00D06059">
        <w:rPr>
          <w:rFonts w:ascii="Arial Narrow" w:hAnsi="Arial Narrow" w:cs="Arial"/>
        </w:rPr>
        <w:t xml:space="preserve"> </w:t>
      </w:r>
      <w:r w:rsidR="00D85E20" w:rsidRPr="00D06059">
        <w:rPr>
          <w:rFonts w:ascii="Arial Narrow" w:hAnsi="Arial Narrow" w:cs="Arial"/>
        </w:rPr>
        <w:t xml:space="preserve">C.P. José Luis Meza García </w:t>
      </w:r>
      <w:r w:rsidR="00A000D5" w:rsidRPr="00D06059">
        <w:rPr>
          <w:rFonts w:ascii="Arial Narrow" w:hAnsi="Arial Narrow" w:cs="Arial"/>
        </w:rPr>
        <w:t xml:space="preserve">y con el visto bueno del C. P. </w:t>
      </w:r>
      <w:r w:rsidR="00D85E20" w:rsidRPr="00D06059">
        <w:rPr>
          <w:rFonts w:ascii="Arial Narrow" w:hAnsi="Arial Narrow" w:cs="Arial"/>
        </w:rPr>
        <w:t>Juan Antonio Valdés Fonseca</w:t>
      </w:r>
      <w:r w:rsidR="00A92E9F" w:rsidRPr="00D06059">
        <w:rPr>
          <w:rFonts w:ascii="Arial Narrow" w:hAnsi="Arial Narrow" w:cs="Arial"/>
        </w:rPr>
        <w:t>, Tesorer</w:t>
      </w:r>
      <w:r w:rsidR="0053740C" w:rsidRPr="00D06059">
        <w:rPr>
          <w:rFonts w:ascii="Arial Narrow" w:hAnsi="Arial Narrow" w:cs="Arial"/>
        </w:rPr>
        <w:t>o</w:t>
      </w:r>
      <w:r w:rsidR="00A000D5" w:rsidRPr="00D06059">
        <w:rPr>
          <w:rFonts w:ascii="Arial Narrow" w:hAnsi="Arial Narrow" w:cs="Arial"/>
        </w:rPr>
        <w:t xml:space="preserve"> Municipal y por el Ing. </w:t>
      </w:r>
      <w:r w:rsidR="00A160AE" w:rsidRPr="00D06059">
        <w:rPr>
          <w:rFonts w:ascii="Arial Narrow" w:hAnsi="Arial Narrow" w:cs="Arial"/>
        </w:rPr>
        <w:t>Héctor Javier Morales Ramírez</w:t>
      </w:r>
      <w:r w:rsidR="00A000D5" w:rsidRPr="00D06059">
        <w:rPr>
          <w:rFonts w:ascii="Arial Narrow" w:hAnsi="Arial Narrow" w:cs="Arial"/>
        </w:rPr>
        <w:t>,</w:t>
      </w:r>
      <w:r w:rsidR="003F13B0" w:rsidRPr="00D06059">
        <w:rPr>
          <w:rFonts w:ascii="Arial Narrow" w:hAnsi="Arial Narrow" w:cs="Arial"/>
        </w:rPr>
        <w:t xml:space="preserve"> </w:t>
      </w:r>
      <w:r w:rsidR="00A000D5" w:rsidRPr="00D06059">
        <w:rPr>
          <w:rFonts w:ascii="Arial Narrow" w:hAnsi="Arial Narrow" w:cs="Arial"/>
        </w:rPr>
        <w:t>Director General</w:t>
      </w:r>
      <w:r w:rsidR="00ED2D55" w:rsidRPr="00D06059">
        <w:rPr>
          <w:rFonts w:ascii="Arial Narrow" w:hAnsi="Arial Narrow" w:cs="Arial"/>
        </w:rPr>
        <w:t xml:space="preserve"> </w:t>
      </w:r>
      <w:r w:rsidR="00A000D5" w:rsidRPr="00D06059">
        <w:rPr>
          <w:rFonts w:ascii="Arial Narrow" w:hAnsi="Arial Narrow" w:cs="Arial"/>
        </w:rPr>
        <w:t>de Obra Pública Municipal</w:t>
      </w:r>
      <w:r w:rsidR="00140125" w:rsidRPr="00D06059">
        <w:rPr>
          <w:rFonts w:ascii="Arial Narrow" w:hAnsi="Arial Narrow" w:cs="Arial"/>
        </w:rPr>
        <w:t>,</w:t>
      </w:r>
      <w:r w:rsidR="00A92E9F" w:rsidRPr="00D06059">
        <w:rPr>
          <w:rFonts w:ascii="Arial Narrow" w:hAnsi="Arial Narrow" w:cs="Arial"/>
        </w:rPr>
        <w:t xml:space="preserve"> en donde se tienen precisada</w:t>
      </w:r>
      <w:r w:rsidR="00A000D5" w:rsidRPr="00D06059">
        <w:rPr>
          <w:rFonts w:ascii="Arial Narrow" w:hAnsi="Arial Narrow" w:cs="Arial"/>
        </w:rPr>
        <w:t>s las disminuciones, ampliaciones y/o creaciones de las propuestas a los for</w:t>
      </w:r>
      <w:r w:rsidR="00A92E9F" w:rsidRPr="00D06059">
        <w:rPr>
          <w:rFonts w:ascii="Arial Narrow" w:hAnsi="Arial Narrow" w:cs="Arial"/>
        </w:rPr>
        <w:t>matos de transferencias de dicha</w:t>
      </w:r>
      <w:r w:rsidR="00A000D5" w:rsidRPr="00D06059">
        <w:rPr>
          <w:rFonts w:ascii="Arial Narrow" w:hAnsi="Arial Narrow" w:cs="Arial"/>
        </w:rPr>
        <w:t xml:space="preserve">s </w:t>
      </w:r>
      <w:r w:rsidR="00D9479F" w:rsidRPr="00D06059">
        <w:rPr>
          <w:rFonts w:ascii="Arial Narrow" w:hAnsi="Arial Narrow" w:cs="Arial"/>
        </w:rPr>
        <w:t>obras</w:t>
      </w:r>
      <w:r w:rsidR="00A92E9F" w:rsidRPr="00D06059">
        <w:rPr>
          <w:rFonts w:ascii="Arial Narrow" w:hAnsi="Arial Narrow" w:cs="Arial"/>
        </w:rPr>
        <w:t xml:space="preserve"> y la</w:t>
      </w:r>
      <w:r w:rsidR="00A000D5" w:rsidRPr="00D06059">
        <w:rPr>
          <w:rFonts w:ascii="Arial Narrow" w:hAnsi="Arial Narrow" w:cs="Arial"/>
        </w:rPr>
        <w:t>s cuales se especifican a continuación:</w:t>
      </w:r>
    </w:p>
    <w:p w:rsidR="00226F1E" w:rsidRPr="00932FBB" w:rsidRDefault="00226F1E" w:rsidP="003B1D21">
      <w:pPr>
        <w:jc w:val="both"/>
        <w:rPr>
          <w:rFonts w:ascii="Arial" w:hAnsi="Arial" w:cs="Arial"/>
        </w:rPr>
      </w:pPr>
    </w:p>
    <w:p w:rsidR="000410B8" w:rsidRPr="00D06059" w:rsidRDefault="000410B8" w:rsidP="00E8028C">
      <w:pPr>
        <w:jc w:val="both"/>
        <w:rPr>
          <w:rFonts w:ascii="Arial Narrow" w:hAnsi="Arial Narrow" w:cs="Arial"/>
          <w:b/>
        </w:rPr>
      </w:pPr>
      <w:r w:rsidRPr="00D06059">
        <w:rPr>
          <w:rFonts w:ascii="Arial Narrow" w:hAnsi="Arial Narrow" w:cs="Arial"/>
          <w:b/>
        </w:rPr>
        <w:t>PROGRAMA EMBELLECIENDO MI COLONIA / 2019</w:t>
      </w:r>
    </w:p>
    <w:p w:rsidR="004B5343" w:rsidRPr="00D06059" w:rsidRDefault="000410B8" w:rsidP="00E8028C">
      <w:pPr>
        <w:jc w:val="both"/>
        <w:rPr>
          <w:rFonts w:ascii="Arial Narrow" w:hAnsi="Arial Narrow" w:cs="Arial"/>
        </w:rPr>
      </w:pPr>
      <w:r w:rsidRPr="00D06059">
        <w:rPr>
          <w:rFonts w:ascii="Arial Narrow" w:hAnsi="Arial Narrow" w:cs="Arial"/>
        </w:rPr>
        <w:t>Se realiza la ampliación de recursos de las obra</w:t>
      </w:r>
      <w:r w:rsidR="00FD384D" w:rsidRPr="00D06059">
        <w:rPr>
          <w:rFonts w:ascii="Arial Narrow" w:hAnsi="Arial Narrow" w:cs="Arial"/>
        </w:rPr>
        <w:t>s</w:t>
      </w:r>
      <w:r w:rsidRPr="00D06059">
        <w:rPr>
          <w:rFonts w:ascii="Arial Narrow" w:hAnsi="Arial Narrow" w:cs="Arial"/>
        </w:rPr>
        <w:t xml:space="preserve"> núm. 2019/018-C “Construcción de colector pluvial, en la calle República Mexicana (subida al panteón), en la colonia Encino, en el Municipio de Guanajuato, Gto.”</w:t>
      </w:r>
      <w:r w:rsidR="00FD384D" w:rsidRPr="00D06059">
        <w:rPr>
          <w:rFonts w:ascii="Arial Narrow" w:hAnsi="Arial Narrow" w:cs="Arial"/>
        </w:rPr>
        <w:t xml:space="preserve">; 2019/019 “Pavimentación de calles aledañas al Centro de Estudios de Bachillerato (CEB) 86, en el municipio de Guanajuato (Primera Etapa)” y 2019/020 “Pavimentación de calle sin nombre en colonia Linda Vista, en el Municipio de Guanajuato”, </w:t>
      </w:r>
      <w:r w:rsidRPr="00D06059">
        <w:rPr>
          <w:rFonts w:ascii="Arial Narrow" w:hAnsi="Arial Narrow" w:cs="Arial"/>
        </w:rPr>
        <w:t>para complementar y asegurar un mejor funcionamiento de las obras</w:t>
      </w:r>
      <w:r w:rsidR="004B5343" w:rsidRPr="00D06059">
        <w:rPr>
          <w:rFonts w:ascii="Arial Narrow" w:hAnsi="Arial Narrow" w:cs="Arial"/>
        </w:rPr>
        <w:t>.</w:t>
      </w:r>
    </w:p>
    <w:p w:rsidR="004B5343" w:rsidRPr="00D06059" w:rsidRDefault="004B5343" w:rsidP="00E8028C">
      <w:pPr>
        <w:jc w:val="both"/>
        <w:rPr>
          <w:rFonts w:ascii="Arial Narrow" w:hAnsi="Arial Narrow" w:cs="Arial"/>
          <w:b/>
        </w:rPr>
      </w:pPr>
    </w:p>
    <w:p w:rsidR="004B5343" w:rsidRPr="00D06059" w:rsidRDefault="00FD384D" w:rsidP="00E8028C">
      <w:pPr>
        <w:jc w:val="both"/>
        <w:rPr>
          <w:rFonts w:ascii="Arial Narrow" w:hAnsi="Arial Narrow" w:cs="Arial"/>
        </w:rPr>
      </w:pPr>
      <w:r w:rsidRPr="00D06059">
        <w:rPr>
          <w:rFonts w:ascii="Arial Narrow" w:hAnsi="Arial Narrow" w:cs="Arial"/>
        </w:rPr>
        <w:t>Se realiza la cancelación de las acciones núm. 2019/021 “Pavimentación, guarniciones y banquetas de la Calle Rosa del Fraccionamiento El Solano” y 2019/022 “Pavimentación, Banquetas y guarniciones de la Calle Gladiola del Fraccionamiento El Solano”; lo anterior ya que no se realizó el convenio con el Gobierno del Estado.</w:t>
      </w:r>
    </w:p>
    <w:p w:rsidR="00A71F77" w:rsidRPr="00D06059" w:rsidRDefault="00A71F77" w:rsidP="00E8028C">
      <w:pPr>
        <w:jc w:val="both"/>
        <w:rPr>
          <w:rFonts w:ascii="Arial Narrow" w:hAnsi="Arial Narrow" w:cs="Arial"/>
        </w:rPr>
      </w:pPr>
    </w:p>
    <w:p w:rsidR="00A71F77" w:rsidRPr="00D06059" w:rsidRDefault="00A71F77" w:rsidP="00A71F77">
      <w:pPr>
        <w:jc w:val="both"/>
        <w:rPr>
          <w:rFonts w:ascii="Arial Narrow" w:hAnsi="Arial Narrow" w:cs="Arial"/>
          <w:b/>
        </w:rPr>
      </w:pPr>
      <w:r w:rsidRPr="00D06059">
        <w:rPr>
          <w:rFonts w:ascii="Arial Narrow" w:hAnsi="Arial Narrow" w:cs="Arial"/>
          <w:b/>
        </w:rPr>
        <w:t>FONDO DE APORTACIONES PARA LA INFRAESTRUCTURA SOCIAL MUNICIPAL / 2019</w:t>
      </w:r>
    </w:p>
    <w:p w:rsidR="004B5343" w:rsidRPr="0060557F" w:rsidRDefault="00E22535" w:rsidP="00E8028C">
      <w:pPr>
        <w:jc w:val="both"/>
        <w:rPr>
          <w:rFonts w:ascii="Arial Narrow" w:hAnsi="Arial Narrow" w:cs="Arial"/>
        </w:rPr>
      </w:pPr>
      <w:r w:rsidRPr="00D06059">
        <w:rPr>
          <w:rFonts w:ascii="Arial Narrow" w:hAnsi="Arial Narrow" w:cs="Arial"/>
        </w:rPr>
        <w:t>Se realiza la disminución de $1,350,000.00 de recursos de FISMDF que dan suficiencia presupuestal a las acciones núm. 2019/018-C y 2019/020, $529,565.59 de Recursos Municipales que da suficiencia a la acción núm. 2019/019; así mismo se da ampliación por la cantidad de $4,610,829.02 al FISMDF de la cancelación de las obras núm. 2019/021 y 2019/022</w:t>
      </w:r>
      <w:r w:rsidR="008F0BD9" w:rsidRPr="00D06059">
        <w:rPr>
          <w:rFonts w:ascii="Arial Narrow" w:hAnsi="Arial Narrow" w:cs="Arial"/>
        </w:rPr>
        <w:t>.</w:t>
      </w:r>
      <w:r w:rsidR="0060557F">
        <w:rPr>
          <w:rFonts w:ascii="Arial Narrow" w:hAnsi="Arial Narrow" w:cs="Arial"/>
        </w:rPr>
        <w:t xml:space="preserve"> </w:t>
      </w:r>
      <w:r w:rsidR="00A71F77" w:rsidRPr="00D06059">
        <w:rPr>
          <w:rFonts w:ascii="Arial Narrow" w:hAnsi="Arial Narrow" w:cs="Arial"/>
          <w:b/>
        </w:rPr>
        <w:t>Formato de transferencia 1.</w:t>
      </w:r>
    </w:p>
    <w:p w:rsidR="00AF294F" w:rsidRPr="00D06059" w:rsidRDefault="00AF294F" w:rsidP="00E8028C">
      <w:pPr>
        <w:jc w:val="both"/>
        <w:rPr>
          <w:rFonts w:ascii="Arial Narrow" w:hAnsi="Arial Narrow" w:cs="Arial"/>
          <w:b/>
        </w:rPr>
      </w:pPr>
    </w:p>
    <w:p w:rsidR="00A71F77" w:rsidRPr="00D06059" w:rsidRDefault="00A71F77" w:rsidP="00E8028C">
      <w:pPr>
        <w:jc w:val="both"/>
        <w:rPr>
          <w:rFonts w:ascii="Arial Narrow" w:hAnsi="Arial Narrow" w:cs="Arial"/>
          <w:b/>
        </w:rPr>
      </w:pPr>
      <w:r w:rsidRPr="00D06059">
        <w:rPr>
          <w:rFonts w:ascii="Arial Narrow" w:hAnsi="Arial Narrow" w:cs="Arial"/>
          <w:b/>
        </w:rPr>
        <w:t>PROGRAMA SERVICIOS BÁSICOS EN MI COMUNIDAD / 2019</w:t>
      </w:r>
    </w:p>
    <w:p w:rsidR="004B5343" w:rsidRPr="00D06059" w:rsidRDefault="00A71F77" w:rsidP="00E8028C">
      <w:pPr>
        <w:jc w:val="both"/>
        <w:rPr>
          <w:rFonts w:ascii="Arial Narrow" w:hAnsi="Arial Narrow" w:cs="Arial"/>
        </w:rPr>
      </w:pPr>
      <w:r w:rsidRPr="00D06059">
        <w:rPr>
          <w:rFonts w:ascii="Arial Narrow" w:hAnsi="Arial Narrow" w:cs="Arial"/>
        </w:rPr>
        <w:t>Se realiza la cancelación de la acción núm. 2019/082 “Recurso pendiente de asignar” ya que es la última acción de electrificación que se conviene con gobierno del estado.</w:t>
      </w:r>
    </w:p>
    <w:p w:rsidR="00A71F77" w:rsidRPr="00D06059" w:rsidRDefault="00A71F77" w:rsidP="00E8028C">
      <w:pPr>
        <w:jc w:val="both"/>
        <w:rPr>
          <w:rFonts w:ascii="Arial Narrow" w:hAnsi="Arial Narrow" w:cs="Arial"/>
          <w:b/>
        </w:rPr>
      </w:pPr>
    </w:p>
    <w:p w:rsidR="00A71F77" w:rsidRPr="00D06059" w:rsidRDefault="00A71F77" w:rsidP="00E8028C">
      <w:pPr>
        <w:jc w:val="both"/>
        <w:rPr>
          <w:rFonts w:ascii="Arial Narrow" w:hAnsi="Arial Narrow" w:cs="Arial"/>
          <w:b/>
        </w:rPr>
      </w:pPr>
      <w:r w:rsidRPr="00D06059">
        <w:rPr>
          <w:rFonts w:ascii="Arial Narrow" w:hAnsi="Arial Narrow" w:cs="Arial"/>
          <w:b/>
        </w:rPr>
        <w:t>PROGRAMA SERVICIOS BÁSICOS GTO / 2019</w:t>
      </w:r>
    </w:p>
    <w:p w:rsidR="00A71F77" w:rsidRPr="00D06059" w:rsidRDefault="00A71F77" w:rsidP="00E8028C">
      <w:pPr>
        <w:jc w:val="both"/>
        <w:rPr>
          <w:rFonts w:ascii="Arial Narrow" w:hAnsi="Arial Narrow" w:cs="Arial"/>
        </w:rPr>
      </w:pPr>
      <w:r w:rsidRPr="00D06059">
        <w:rPr>
          <w:rFonts w:ascii="Arial Narrow" w:hAnsi="Arial Narrow" w:cs="Arial"/>
        </w:rPr>
        <w:t xml:space="preserve">Se da creación a la acción núm. 2019/122 “Ampliación de red de distribución de energía eléctrica Calle Matamoros por un monto total de $518,070.40, los cuales provienen de recurso estatal 50% y recurso municipal 50%; lo anterior de acuerdo al Anexo de Ejecución: AE-Q0251-PSBGTO-CFE-2019-15-0113. </w:t>
      </w:r>
    </w:p>
    <w:p w:rsidR="00A71F77" w:rsidRPr="00D06059" w:rsidRDefault="00A71F77" w:rsidP="00E8028C">
      <w:pPr>
        <w:jc w:val="both"/>
        <w:rPr>
          <w:rFonts w:ascii="Arial Narrow" w:hAnsi="Arial Narrow" w:cs="Arial"/>
        </w:rPr>
      </w:pPr>
    </w:p>
    <w:p w:rsidR="00A71F77" w:rsidRPr="00D06059" w:rsidRDefault="00A71F77" w:rsidP="00A71F77">
      <w:pPr>
        <w:jc w:val="both"/>
        <w:rPr>
          <w:rFonts w:ascii="Arial Narrow" w:hAnsi="Arial Narrow" w:cs="Arial"/>
          <w:b/>
        </w:rPr>
      </w:pPr>
      <w:r w:rsidRPr="00D06059">
        <w:rPr>
          <w:rFonts w:ascii="Arial Narrow" w:hAnsi="Arial Narrow" w:cs="Arial"/>
          <w:b/>
        </w:rPr>
        <w:t>FONDO DE APORTACIONES PARA LA INFRAESTRUCTURA SOCIAL MUNICIPAL / 2019</w:t>
      </w:r>
    </w:p>
    <w:p w:rsidR="00A71F77" w:rsidRPr="0060557F" w:rsidRDefault="00A71F77" w:rsidP="00A71F77">
      <w:pPr>
        <w:jc w:val="both"/>
        <w:rPr>
          <w:rFonts w:ascii="Arial Narrow" w:hAnsi="Arial Narrow" w:cs="Arial"/>
        </w:rPr>
      </w:pPr>
      <w:r w:rsidRPr="00D06059">
        <w:rPr>
          <w:rFonts w:ascii="Arial Narrow" w:hAnsi="Arial Narrow" w:cs="Arial"/>
        </w:rPr>
        <w:t>Se realiza la disminución $259,035.20 de recursos municipales, para dar creación a la acción núm. 2019/122; así mismo se da ampliación por la cantidad de $194,003.79 al FISMDF de la cancelación de los recursos de la acción núm. 2019/082.</w:t>
      </w:r>
      <w:r w:rsidR="0060557F">
        <w:rPr>
          <w:rFonts w:ascii="Arial Narrow" w:hAnsi="Arial Narrow" w:cs="Arial"/>
        </w:rPr>
        <w:t xml:space="preserve"> </w:t>
      </w:r>
      <w:r w:rsidRPr="00D06059">
        <w:rPr>
          <w:rFonts w:ascii="Arial Narrow" w:hAnsi="Arial Narrow" w:cs="Arial"/>
          <w:b/>
        </w:rPr>
        <w:t>Formato de transferencia 2.</w:t>
      </w:r>
    </w:p>
    <w:p w:rsidR="00AF294F" w:rsidRPr="00D06059" w:rsidRDefault="00AF294F" w:rsidP="00E8028C">
      <w:pPr>
        <w:jc w:val="both"/>
        <w:rPr>
          <w:rFonts w:ascii="Arial Narrow" w:hAnsi="Arial Narrow" w:cs="Arial"/>
          <w:b/>
        </w:rPr>
      </w:pPr>
    </w:p>
    <w:p w:rsidR="00B37149" w:rsidRPr="00D06059" w:rsidRDefault="00B37149" w:rsidP="00E8028C">
      <w:pPr>
        <w:jc w:val="both"/>
        <w:rPr>
          <w:rFonts w:ascii="Arial Narrow" w:hAnsi="Arial Narrow" w:cs="Arial"/>
          <w:b/>
        </w:rPr>
      </w:pPr>
      <w:r w:rsidRPr="00D06059">
        <w:rPr>
          <w:rFonts w:ascii="Arial Narrow" w:hAnsi="Arial Narrow" w:cs="Arial"/>
          <w:b/>
        </w:rPr>
        <w:t>PROGRAMA VIVE MEJOR CON IMPULSO / 2019</w:t>
      </w:r>
    </w:p>
    <w:p w:rsidR="00B37149" w:rsidRPr="00D06059" w:rsidRDefault="00B37149" w:rsidP="00FD6340">
      <w:pPr>
        <w:jc w:val="both"/>
        <w:rPr>
          <w:rFonts w:ascii="Arial Narrow" w:hAnsi="Arial Narrow" w:cs="Arial"/>
        </w:rPr>
      </w:pPr>
      <w:r w:rsidRPr="00D06059">
        <w:rPr>
          <w:rFonts w:ascii="Arial Narrow" w:hAnsi="Arial Narrow" w:cs="Arial"/>
        </w:rPr>
        <w:t>Se realiza la ampliación de recursos para las obras núm. 2019/103, 2019/104 y 2019/105 referentes a la “Construcción de cisternas de 2800 litros con bomba de extracción” en las localidades de La Sauceda, Yerbabuena y Puentecillas; para complementar y asegurar un mejor funcionamiento de las obras.</w:t>
      </w:r>
    </w:p>
    <w:p w:rsidR="00B37149" w:rsidRPr="00D06059" w:rsidRDefault="00B37149" w:rsidP="00FD6340">
      <w:pPr>
        <w:jc w:val="both"/>
        <w:rPr>
          <w:rFonts w:ascii="Arial Narrow" w:hAnsi="Arial Narrow" w:cs="Arial"/>
        </w:rPr>
      </w:pPr>
    </w:p>
    <w:p w:rsidR="00B37149" w:rsidRPr="00D06059" w:rsidRDefault="00B37149" w:rsidP="00B37149">
      <w:pPr>
        <w:jc w:val="both"/>
        <w:rPr>
          <w:rFonts w:ascii="Arial Narrow" w:hAnsi="Arial Narrow" w:cs="Arial"/>
          <w:b/>
        </w:rPr>
      </w:pPr>
      <w:r w:rsidRPr="00D06059">
        <w:rPr>
          <w:rFonts w:ascii="Arial Narrow" w:hAnsi="Arial Narrow" w:cs="Arial"/>
          <w:b/>
        </w:rPr>
        <w:t>FONDO DE APORTACIONES PARA LA INFRAESTRUCTURA SOCIAL MUNICIPAL / 2019</w:t>
      </w:r>
    </w:p>
    <w:p w:rsidR="00FD6340" w:rsidRPr="0060557F" w:rsidRDefault="00B37149" w:rsidP="00E8028C">
      <w:pPr>
        <w:jc w:val="both"/>
        <w:rPr>
          <w:rFonts w:ascii="Arial Narrow" w:hAnsi="Arial Narrow" w:cs="Arial"/>
        </w:rPr>
      </w:pPr>
      <w:r w:rsidRPr="00D06059">
        <w:rPr>
          <w:rFonts w:ascii="Arial Narrow" w:hAnsi="Arial Narrow" w:cs="Arial"/>
        </w:rPr>
        <w:t>Se realiza la disminución de $40,665.37 de recursos FISMDF para dar suficiencia presupuestal a las acciones núm. 2019/103, 2019/104 y 2019/105.</w:t>
      </w:r>
      <w:r w:rsidR="0060557F">
        <w:rPr>
          <w:rFonts w:ascii="Arial Narrow" w:hAnsi="Arial Narrow" w:cs="Arial"/>
        </w:rPr>
        <w:t xml:space="preserve"> </w:t>
      </w:r>
      <w:r w:rsidR="00FD6340" w:rsidRPr="00D06059">
        <w:rPr>
          <w:rFonts w:ascii="Arial Narrow" w:hAnsi="Arial Narrow" w:cs="Arial"/>
          <w:b/>
        </w:rPr>
        <w:t xml:space="preserve">Formato de transferencia </w:t>
      </w:r>
      <w:r w:rsidRPr="00D06059">
        <w:rPr>
          <w:rFonts w:ascii="Arial Narrow" w:hAnsi="Arial Narrow" w:cs="Arial"/>
          <w:b/>
        </w:rPr>
        <w:t>3</w:t>
      </w:r>
      <w:r w:rsidR="00FD6340" w:rsidRPr="00D06059">
        <w:rPr>
          <w:rFonts w:ascii="Arial Narrow" w:hAnsi="Arial Narrow" w:cs="Arial"/>
          <w:b/>
        </w:rPr>
        <w:t>.</w:t>
      </w:r>
    </w:p>
    <w:p w:rsidR="00FD6340" w:rsidRPr="00D06059" w:rsidRDefault="00FD6340" w:rsidP="00E8028C">
      <w:pPr>
        <w:jc w:val="both"/>
        <w:rPr>
          <w:rFonts w:ascii="Arial Narrow" w:hAnsi="Arial Narrow" w:cs="Arial"/>
          <w:b/>
        </w:rPr>
      </w:pPr>
    </w:p>
    <w:p w:rsidR="00B37149" w:rsidRPr="00D06059" w:rsidRDefault="00B37149" w:rsidP="00E8028C">
      <w:pPr>
        <w:jc w:val="both"/>
        <w:rPr>
          <w:rFonts w:ascii="Arial Narrow" w:hAnsi="Arial Narrow" w:cs="Arial"/>
          <w:b/>
        </w:rPr>
      </w:pPr>
      <w:r w:rsidRPr="00D06059">
        <w:rPr>
          <w:rFonts w:ascii="Arial Narrow" w:hAnsi="Arial Narrow" w:cs="Arial"/>
          <w:b/>
        </w:rPr>
        <w:t>PROGRAMA VIVO LOS ESPACIOS DE MI COLONIA / 2019</w:t>
      </w:r>
    </w:p>
    <w:p w:rsidR="003F3FFC" w:rsidRPr="00D06059" w:rsidRDefault="00B37149" w:rsidP="00E8028C">
      <w:pPr>
        <w:jc w:val="both"/>
        <w:rPr>
          <w:rFonts w:ascii="Arial Narrow" w:hAnsi="Arial Narrow" w:cs="Arial"/>
        </w:rPr>
      </w:pPr>
      <w:r w:rsidRPr="00D06059">
        <w:rPr>
          <w:rFonts w:ascii="Arial Narrow" w:hAnsi="Arial Narrow" w:cs="Arial"/>
        </w:rPr>
        <w:t>Se realiza la ampliación de recursos para la obra núm. 2019/036 “Rescate de espacio público "Los Pastitos", en el Municipio de Guanajuato. Primera etapa”, para complementar y asegurar un mejor funcionamiento de la obra.</w:t>
      </w:r>
    </w:p>
    <w:p w:rsidR="00B37149" w:rsidRPr="00D06059" w:rsidRDefault="00B37149" w:rsidP="00E8028C">
      <w:pPr>
        <w:jc w:val="both"/>
        <w:rPr>
          <w:rFonts w:ascii="Arial Narrow" w:hAnsi="Arial Narrow" w:cs="Arial"/>
        </w:rPr>
      </w:pPr>
    </w:p>
    <w:p w:rsidR="008E63C0" w:rsidRPr="00D06059" w:rsidRDefault="008E63C0" w:rsidP="008E63C0">
      <w:pPr>
        <w:jc w:val="both"/>
        <w:rPr>
          <w:rFonts w:ascii="Arial Narrow" w:hAnsi="Arial Narrow" w:cs="Arial"/>
          <w:b/>
        </w:rPr>
      </w:pPr>
      <w:r w:rsidRPr="00D06059">
        <w:rPr>
          <w:rFonts w:ascii="Arial Narrow" w:hAnsi="Arial Narrow" w:cs="Arial"/>
          <w:b/>
        </w:rPr>
        <w:t>FONDO DE APORTACIONES PARA LA INFRAESTRUCTURA SOCIAL MUNICIPAL / 2019</w:t>
      </w:r>
    </w:p>
    <w:p w:rsidR="00BC5F2B" w:rsidRPr="0060557F" w:rsidRDefault="00AF294F" w:rsidP="00BC5F2B">
      <w:pPr>
        <w:jc w:val="both"/>
        <w:rPr>
          <w:rFonts w:ascii="Arial Narrow" w:hAnsi="Arial Narrow" w:cs="Arial"/>
        </w:rPr>
      </w:pPr>
      <w:r w:rsidRPr="00D06059">
        <w:rPr>
          <w:rFonts w:ascii="Arial Narrow" w:hAnsi="Arial Narrow" w:cs="Arial"/>
        </w:rPr>
        <w:t>Se realiza la disminución de $650,000.00 de recursos municipales para dar suficiencia presupuestal a la acción núm. 2019/036.</w:t>
      </w:r>
      <w:r w:rsidR="0060557F">
        <w:rPr>
          <w:rFonts w:ascii="Arial Narrow" w:hAnsi="Arial Narrow" w:cs="Arial"/>
        </w:rPr>
        <w:t xml:space="preserve"> </w:t>
      </w:r>
      <w:r w:rsidR="00BC5F2B" w:rsidRPr="00D06059">
        <w:rPr>
          <w:rFonts w:ascii="Arial Narrow" w:hAnsi="Arial Narrow" w:cs="Arial"/>
          <w:b/>
        </w:rPr>
        <w:t xml:space="preserve">Formato de transferencia </w:t>
      </w:r>
      <w:r w:rsidRPr="00D06059">
        <w:rPr>
          <w:rFonts w:ascii="Arial Narrow" w:hAnsi="Arial Narrow" w:cs="Arial"/>
          <w:b/>
        </w:rPr>
        <w:t>4</w:t>
      </w:r>
      <w:r w:rsidR="00BC5F2B" w:rsidRPr="00D06059">
        <w:rPr>
          <w:rFonts w:ascii="Arial Narrow" w:hAnsi="Arial Narrow" w:cs="Arial"/>
          <w:b/>
        </w:rPr>
        <w:t>.</w:t>
      </w:r>
    </w:p>
    <w:p w:rsidR="00215BC7" w:rsidRPr="00D06059" w:rsidRDefault="00215BC7" w:rsidP="00914D87">
      <w:pPr>
        <w:jc w:val="both"/>
        <w:rPr>
          <w:rFonts w:ascii="Arial Narrow" w:hAnsi="Arial Narrow" w:cs="Arial"/>
          <w:b/>
        </w:rPr>
      </w:pPr>
    </w:p>
    <w:p w:rsidR="00AF294F" w:rsidRPr="00D06059" w:rsidRDefault="00AF294F" w:rsidP="006B78D7">
      <w:pPr>
        <w:jc w:val="both"/>
        <w:rPr>
          <w:rFonts w:ascii="Arial Narrow" w:hAnsi="Arial Narrow" w:cs="Arial"/>
          <w:b/>
        </w:rPr>
      </w:pPr>
      <w:r w:rsidRPr="00D06059">
        <w:rPr>
          <w:rFonts w:ascii="Arial Narrow" w:hAnsi="Arial Narrow" w:cs="Arial"/>
          <w:b/>
        </w:rPr>
        <w:t>PROGRAMA CONECTANDO MI CAMINO RURAL / 2019</w:t>
      </w:r>
    </w:p>
    <w:p w:rsidR="002F6FF2" w:rsidRPr="00D06059" w:rsidRDefault="00AF294F" w:rsidP="00AF294F">
      <w:pPr>
        <w:jc w:val="both"/>
        <w:rPr>
          <w:rFonts w:ascii="Arial Narrow" w:hAnsi="Arial Narrow" w:cs="Arial"/>
        </w:rPr>
      </w:pPr>
      <w:r w:rsidRPr="00D06059">
        <w:rPr>
          <w:rFonts w:ascii="Arial Narrow" w:hAnsi="Arial Narrow" w:cs="Arial"/>
        </w:rPr>
        <w:t>Se disminuyen recursos de la obra núm. 2019/058-A “Rehabilitación de camino rural acceso a la comunidad de Hacienda de Guadalupe, en el Municipio de Guanajuato”, siendo saldo disponible para transferir a otras acciones.</w:t>
      </w:r>
    </w:p>
    <w:p w:rsidR="002F6FF2" w:rsidRPr="00D06059" w:rsidRDefault="002F6FF2" w:rsidP="006B78D7">
      <w:pPr>
        <w:jc w:val="both"/>
        <w:rPr>
          <w:rFonts w:ascii="Arial Narrow" w:hAnsi="Arial Narrow" w:cs="Arial"/>
        </w:rPr>
      </w:pPr>
    </w:p>
    <w:p w:rsidR="003E64A3" w:rsidRPr="00D06059" w:rsidRDefault="003E64A3" w:rsidP="006B78D7">
      <w:pPr>
        <w:jc w:val="both"/>
        <w:rPr>
          <w:rFonts w:ascii="Arial Narrow" w:hAnsi="Arial Narrow" w:cs="Arial"/>
          <w:b/>
        </w:rPr>
      </w:pPr>
      <w:r w:rsidRPr="00D06059">
        <w:rPr>
          <w:rFonts w:ascii="Arial Narrow" w:hAnsi="Arial Narrow" w:cs="Arial"/>
          <w:b/>
        </w:rPr>
        <w:t>FONDO DE APORTACIONES PARA LA INFRAESTRUCTURA SOCIAL MUNICIPAL / 2019</w:t>
      </w:r>
    </w:p>
    <w:p w:rsidR="008A421F" w:rsidRPr="00D06059" w:rsidRDefault="003E64A3" w:rsidP="006B78D7">
      <w:pPr>
        <w:jc w:val="both"/>
        <w:rPr>
          <w:rFonts w:ascii="Arial Narrow" w:hAnsi="Arial Narrow" w:cs="Arial"/>
        </w:rPr>
      </w:pPr>
      <w:r w:rsidRPr="00D06059">
        <w:rPr>
          <w:rFonts w:ascii="Arial Narrow" w:hAnsi="Arial Narrow" w:cs="Arial"/>
        </w:rPr>
        <w:t>Se realiza la ampliación de recursos para la obra núm. 2019/060 “Construcción de barda perimetral en el jardín de niños "Elena Torres Cuellar" C.C.T. 11EJN0420V, en la Localidad de Marfil”, para complementar y asegurar un mejor funcionamiento de las obras.</w:t>
      </w:r>
    </w:p>
    <w:p w:rsidR="003E64A3" w:rsidRPr="00D06059" w:rsidRDefault="003E64A3" w:rsidP="003E64A3">
      <w:pPr>
        <w:jc w:val="both"/>
        <w:rPr>
          <w:rFonts w:ascii="Arial Narrow" w:hAnsi="Arial Narrow" w:cs="Arial"/>
        </w:rPr>
      </w:pPr>
      <w:r w:rsidRPr="00D06059">
        <w:rPr>
          <w:rFonts w:ascii="Arial Narrow" w:hAnsi="Arial Narrow" w:cs="Arial"/>
        </w:rPr>
        <w:lastRenderedPageBreak/>
        <w:t>Se da creación a la acción 2019/123 “Construcción de calentador solar de agua de 12 tubos y 150 litros de capacidad, con tanque de acero inoxidable (Ter</w:t>
      </w:r>
      <w:r w:rsidR="00585AD2" w:rsidRPr="00D06059">
        <w:rPr>
          <w:rFonts w:ascii="Arial Narrow" w:hAnsi="Arial Narrow" w:cs="Arial"/>
        </w:rPr>
        <w:t>cera Etapa)”; lo anterior apegá</w:t>
      </w:r>
      <w:r w:rsidRPr="00D06059">
        <w:rPr>
          <w:rFonts w:ascii="Arial Narrow" w:hAnsi="Arial Narrow" w:cs="Arial"/>
        </w:rPr>
        <w:t>ndose a la normatividad del catálogo del FAIS inserto en los Lineamientos Generales para la Operación del Fondo de Aportaciones para la Infraestructura Social Municipal.</w:t>
      </w:r>
    </w:p>
    <w:p w:rsidR="003E64A3" w:rsidRPr="00D06059" w:rsidRDefault="003E64A3" w:rsidP="003E64A3">
      <w:pPr>
        <w:jc w:val="both"/>
        <w:rPr>
          <w:rFonts w:ascii="Arial Narrow" w:hAnsi="Arial Narrow" w:cs="Arial"/>
        </w:rPr>
      </w:pPr>
    </w:p>
    <w:p w:rsidR="003E64A3" w:rsidRPr="00D06059" w:rsidRDefault="003E64A3" w:rsidP="003E64A3">
      <w:pPr>
        <w:jc w:val="both"/>
        <w:rPr>
          <w:rFonts w:ascii="Arial Narrow" w:hAnsi="Arial Narrow" w:cs="Arial"/>
        </w:rPr>
      </w:pPr>
      <w:r w:rsidRPr="00D06059">
        <w:rPr>
          <w:rFonts w:ascii="Arial Narrow" w:hAnsi="Arial Narrow" w:cs="Arial"/>
        </w:rPr>
        <w:t>Se disminuyen recursos de la obra núm. 2019/068 “Gastos Indirectos (3.00%)”, siendo saldo disponible para transferir a otras acciones.</w:t>
      </w:r>
    </w:p>
    <w:p w:rsidR="003E64A3" w:rsidRPr="00D06059" w:rsidRDefault="003E64A3" w:rsidP="003E64A3">
      <w:pPr>
        <w:jc w:val="both"/>
        <w:rPr>
          <w:rFonts w:ascii="Arial Narrow" w:hAnsi="Arial Narrow" w:cs="Arial"/>
        </w:rPr>
      </w:pPr>
    </w:p>
    <w:p w:rsidR="00547F06" w:rsidRPr="00D06059" w:rsidRDefault="003E64A3" w:rsidP="00547F06">
      <w:pPr>
        <w:jc w:val="both"/>
        <w:rPr>
          <w:rFonts w:ascii="Arial Narrow" w:hAnsi="Arial Narrow" w:cs="Arial"/>
        </w:rPr>
      </w:pPr>
      <w:r w:rsidRPr="00D06059">
        <w:rPr>
          <w:rFonts w:ascii="Arial Narrow" w:hAnsi="Arial Narrow" w:cs="Arial"/>
        </w:rPr>
        <w:t>Se realiza la disminución de $578,390.59 de recursos FISMDF para dar parte de la suficiencia presupuestal para la creación a la acción núm. 2019/123; asimismo se da ampliación por $2,847.10 de recursos municipales de saldos de asignación que ya no serán utilizados en la obra núm. 2019/058-A.</w:t>
      </w:r>
      <w:r w:rsidR="00D06059">
        <w:rPr>
          <w:rFonts w:ascii="Arial Narrow" w:hAnsi="Arial Narrow" w:cs="Arial"/>
        </w:rPr>
        <w:t xml:space="preserve"> </w:t>
      </w:r>
      <w:r w:rsidR="00547F06" w:rsidRPr="00D06059">
        <w:rPr>
          <w:rFonts w:ascii="Arial Narrow" w:hAnsi="Arial Narrow" w:cs="Arial"/>
          <w:b/>
        </w:rPr>
        <w:t>Formato de transferencia 5.</w:t>
      </w:r>
    </w:p>
    <w:p w:rsidR="003E64A3" w:rsidRPr="00D06059" w:rsidRDefault="003E64A3" w:rsidP="006B78D7">
      <w:pPr>
        <w:jc w:val="both"/>
        <w:rPr>
          <w:rFonts w:ascii="Arial Narrow" w:hAnsi="Arial Narrow" w:cs="Arial"/>
        </w:rPr>
      </w:pPr>
    </w:p>
    <w:p w:rsidR="008A421F" w:rsidRPr="00D06059" w:rsidRDefault="00644D63" w:rsidP="006B78D7">
      <w:pPr>
        <w:jc w:val="both"/>
        <w:rPr>
          <w:rFonts w:ascii="Arial Narrow" w:hAnsi="Arial Narrow" w:cs="Arial"/>
          <w:b/>
        </w:rPr>
      </w:pPr>
      <w:r w:rsidRPr="00D06059">
        <w:rPr>
          <w:rFonts w:ascii="Arial Narrow" w:hAnsi="Arial Narrow" w:cs="Arial"/>
          <w:b/>
        </w:rPr>
        <w:t>OBRA DIRECTA</w:t>
      </w:r>
      <w:r w:rsidR="00547F06" w:rsidRPr="00D06059">
        <w:rPr>
          <w:rFonts w:ascii="Arial Narrow" w:hAnsi="Arial Narrow" w:cs="Arial"/>
          <w:b/>
        </w:rPr>
        <w:t xml:space="preserve"> / 2019</w:t>
      </w:r>
    </w:p>
    <w:p w:rsidR="008A421F" w:rsidRPr="00D06059" w:rsidRDefault="00547F06" w:rsidP="006B78D7">
      <w:pPr>
        <w:jc w:val="both"/>
        <w:rPr>
          <w:rFonts w:ascii="Arial Narrow" w:hAnsi="Arial Narrow" w:cs="Arial"/>
        </w:rPr>
      </w:pPr>
      <w:r w:rsidRPr="00D06059">
        <w:rPr>
          <w:rFonts w:ascii="Arial Narrow" w:hAnsi="Arial Narrow" w:cs="Arial"/>
        </w:rPr>
        <w:t xml:space="preserve">Se da creación a la obra núm. 2019/124 “Construcción de techumbre para cancha de usos múltiples de prácticas núm. 2, en la Unidad Deportiva Lic. Arnulfo Vázquez Nieto” por la cantidad de $1,222,342.52; lo anterior atendiendo a la solicitud de la </w:t>
      </w:r>
      <w:r w:rsidR="00644D63" w:rsidRPr="00D06059">
        <w:rPr>
          <w:rFonts w:ascii="Arial Narrow" w:hAnsi="Arial Narrow" w:cs="Arial"/>
        </w:rPr>
        <w:t>D</w:t>
      </w:r>
      <w:r w:rsidRPr="00D06059">
        <w:rPr>
          <w:rFonts w:ascii="Arial Narrow" w:hAnsi="Arial Narrow" w:cs="Arial"/>
        </w:rPr>
        <w:t xml:space="preserve">irección de </w:t>
      </w:r>
      <w:r w:rsidR="00644D63" w:rsidRPr="00D06059">
        <w:rPr>
          <w:rFonts w:ascii="Arial Narrow" w:hAnsi="Arial Narrow" w:cs="Arial"/>
        </w:rPr>
        <w:t>P</w:t>
      </w:r>
      <w:r w:rsidRPr="00D06059">
        <w:rPr>
          <w:rFonts w:ascii="Arial Narrow" w:hAnsi="Arial Narrow" w:cs="Arial"/>
        </w:rPr>
        <w:t xml:space="preserve">rogramación de </w:t>
      </w:r>
      <w:r w:rsidR="00644D63" w:rsidRPr="00D06059">
        <w:rPr>
          <w:rFonts w:ascii="Arial Narrow" w:hAnsi="Arial Narrow" w:cs="Arial"/>
        </w:rPr>
        <w:t>O</w:t>
      </w:r>
      <w:r w:rsidRPr="00D06059">
        <w:rPr>
          <w:rFonts w:ascii="Arial Narrow" w:hAnsi="Arial Narrow" w:cs="Arial"/>
        </w:rPr>
        <w:t xml:space="preserve">bra, </w:t>
      </w:r>
      <w:r w:rsidR="00644D63" w:rsidRPr="00D06059">
        <w:rPr>
          <w:rFonts w:ascii="Arial Narrow" w:hAnsi="Arial Narrow" w:cs="Arial"/>
        </w:rPr>
        <w:t>E</w:t>
      </w:r>
      <w:r w:rsidRPr="00D06059">
        <w:rPr>
          <w:rFonts w:ascii="Arial Narrow" w:hAnsi="Arial Narrow" w:cs="Arial"/>
        </w:rPr>
        <w:t xml:space="preserve">studios y </w:t>
      </w:r>
      <w:r w:rsidR="00644D63" w:rsidRPr="00D06059">
        <w:rPr>
          <w:rFonts w:ascii="Arial Narrow" w:hAnsi="Arial Narrow" w:cs="Arial"/>
        </w:rPr>
        <w:t>P</w:t>
      </w:r>
      <w:r w:rsidRPr="00D06059">
        <w:rPr>
          <w:rFonts w:ascii="Arial Narrow" w:hAnsi="Arial Narrow" w:cs="Arial"/>
        </w:rPr>
        <w:t>royectos en oficio núm. DPOEYP/DIR/141119-001, mediante el cual solicita gestionar la inclusión de dicha obra al Programa de Obra Pública y Acciones Sociales 2019.</w:t>
      </w:r>
    </w:p>
    <w:p w:rsidR="00547F06" w:rsidRPr="00D06059" w:rsidRDefault="00547F06" w:rsidP="006B78D7">
      <w:pPr>
        <w:jc w:val="both"/>
        <w:rPr>
          <w:rFonts w:ascii="Arial Narrow" w:hAnsi="Arial Narrow" w:cs="Arial"/>
        </w:rPr>
      </w:pPr>
    </w:p>
    <w:p w:rsidR="00547F06" w:rsidRPr="00D06059" w:rsidRDefault="00547F06" w:rsidP="00547F06">
      <w:pPr>
        <w:jc w:val="both"/>
        <w:rPr>
          <w:rFonts w:ascii="Arial Narrow" w:hAnsi="Arial Narrow" w:cs="Arial"/>
        </w:rPr>
      </w:pPr>
      <w:r w:rsidRPr="00D06059">
        <w:rPr>
          <w:rFonts w:ascii="Arial Narrow" w:hAnsi="Arial Narrow" w:cs="Arial"/>
        </w:rPr>
        <w:t>Se disminuye dicho recurso de la obra núm. 2019/071 “Obras de encarpetamiento asfaltico en diferentes zonas de la ciudad de Guanajuato”, siendo saldo disponible para transferir a otras acciones.</w:t>
      </w:r>
    </w:p>
    <w:p w:rsidR="00547F06" w:rsidRPr="00D06059" w:rsidRDefault="00547F06" w:rsidP="006B78D7">
      <w:pPr>
        <w:jc w:val="both"/>
        <w:rPr>
          <w:rFonts w:ascii="Arial Narrow" w:hAnsi="Arial Narrow" w:cs="Arial"/>
        </w:rPr>
      </w:pPr>
    </w:p>
    <w:p w:rsidR="00547F06" w:rsidRPr="00D06059" w:rsidRDefault="00547F06" w:rsidP="00547F06">
      <w:pPr>
        <w:jc w:val="both"/>
        <w:rPr>
          <w:rFonts w:ascii="Arial Narrow" w:hAnsi="Arial Narrow" w:cs="Arial"/>
        </w:rPr>
      </w:pPr>
      <w:r w:rsidRPr="00D06059">
        <w:rPr>
          <w:rFonts w:ascii="Arial Narrow" w:hAnsi="Arial Narrow" w:cs="Arial"/>
        </w:rPr>
        <w:t>Se realiza la ampliación de recursos para la obra núm. 2019/073 “Rehabilitación de Callejón El Chilito, en el Municipio de Guanajuato”, para complementar y asegurar un mejor funcionamiento de la obra.</w:t>
      </w:r>
    </w:p>
    <w:p w:rsidR="00547F06" w:rsidRPr="00D06059" w:rsidRDefault="00547F06" w:rsidP="00547F06">
      <w:pPr>
        <w:jc w:val="both"/>
        <w:rPr>
          <w:rFonts w:ascii="Arial Narrow" w:hAnsi="Arial Narrow" w:cs="Arial"/>
        </w:rPr>
      </w:pPr>
    </w:p>
    <w:p w:rsidR="00547F06" w:rsidRPr="00D06059" w:rsidRDefault="00547F06" w:rsidP="00547F06">
      <w:pPr>
        <w:jc w:val="both"/>
        <w:rPr>
          <w:rFonts w:ascii="Arial Narrow" w:hAnsi="Arial Narrow" w:cs="Arial"/>
        </w:rPr>
      </w:pPr>
      <w:r w:rsidRPr="00D06059">
        <w:rPr>
          <w:rFonts w:ascii="Arial Narrow" w:hAnsi="Arial Narrow" w:cs="Arial"/>
        </w:rPr>
        <w:t xml:space="preserve">Se realiza la ampliación de recursos para contratar la elaboración de diversos </w:t>
      </w:r>
      <w:r w:rsidR="00644D63" w:rsidRPr="00D06059">
        <w:rPr>
          <w:rFonts w:ascii="Arial Narrow" w:hAnsi="Arial Narrow" w:cs="Arial"/>
        </w:rPr>
        <w:t>e</w:t>
      </w:r>
      <w:r w:rsidRPr="00D06059">
        <w:rPr>
          <w:rFonts w:ascii="Arial Narrow" w:hAnsi="Arial Narrow" w:cs="Arial"/>
        </w:rPr>
        <w:t xml:space="preserve">studios y </w:t>
      </w:r>
      <w:r w:rsidR="00644D63" w:rsidRPr="00D06059">
        <w:rPr>
          <w:rFonts w:ascii="Arial Narrow" w:hAnsi="Arial Narrow" w:cs="Arial"/>
        </w:rPr>
        <w:t>p</w:t>
      </w:r>
      <w:r w:rsidRPr="00D06059">
        <w:rPr>
          <w:rFonts w:ascii="Arial Narrow" w:hAnsi="Arial Narrow" w:cs="Arial"/>
        </w:rPr>
        <w:t xml:space="preserve">royectos viales necesarios para la gestión de recursos para la ejecución de varias obras contempladas en el </w:t>
      </w:r>
      <w:r w:rsidR="00644D63" w:rsidRPr="00D06059">
        <w:rPr>
          <w:rFonts w:ascii="Arial Narrow" w:hAnsi="Arial Narrow" w:cs="Arial"/>
        </w:rPr>
        <w:t>P</w:t>
      </w:r>
      <w:r w:rsidRPr="00D06059">
        <w:rPr>
          <w:rFonts w:ascii="Arial Narrow" w:hAnsi="Arial Narrow" w:cs="Arial"/>
        </w:rPr>
        <w:t xml:space="preserve">rograma </w:t>
      </w:r>
      <w:r w:rsidR="00644D63" w:rsidRPr="00D06059">
        <w:rPr>
          <w:rFonts w:ascii="Arial Narrow" w:hAnsi="Arial Narrow" w:cs="Arial"/>
        </w:rPr>
        <w:t>Municipal de G</w:t>
      </w:r>
      <w:r w:rsidRPr="00D06059">
        <w:rPr>
          <w:rFonts w:ascii="Arial Narrow" w:hAnsi="Arial Narrow" w:cs="Arial"/>
        </w:rPr>
        <w:t>obierno 2018-2021, recursos que deberán ser etiquetados en la partida 6141.</w:t>
      </w:r>
    </w:p>
    <w:p w:rsidR="00D06059" w:rsidRDefault="00D06059" w:rsidP="00283E06">
      <w:pPr>
        <w:jc w:val="both"/>
        <w:rPr>
          <w:rFonts w:ascii="Arial Narrow" w:hAnsi="Arial Narrow" w:cs="Arial"/>
          <w:b/>
        </w:rPr>
      </w:pPr>
    </w:p>
    <w:p w:rsidR="00283E06" w:rsidRPr="00D06059" w:rsidRDefault="00283E06" w:rsidP="00283E06">
      <w:pPr>
        <w:jc w:val="both"/>
        <w:rPr>
          <w:rFonts w:ascii="Arial Narrow" w:hAnsi="Arial Narrow" w:cs="Arial"/>
          <w:b/>
        </w:rPr>
      </w:pPr>
      <w:r w:rsidRPr="00D06059">
        <w:rPr>
          <w:rFonts w:ascii="Arial Narrow" w:hAnsi="Arial Narrow" w:cs="Arial"/>
          <w:b/>
        </w:rPr>
        <w:t>FONDO DE APORTACIONES PARA LA INFRAESTRUCTURA SOCIAL MUNICIPAL / 2019</w:t>
      </w:r>
    </w:p>
    <w:p w:rsidR="006B78D7" w:rsidRPr="0060557F" w:rsidRDefault="00547F06" w:rsidP="006B78D7">
      <w:pPr>
        <w:jc w:val="both"/>
        <w:rPr>
          <w:rFonts w:ascii="Arial Narrow" w:hAnsi="Arial Narrow" w:cs="Arial"/>
        </w:rPr>
      </w:pPr>
      <w:r w:rsidRPr="00D06059">
        <w:rPr>
          <w:rFonts w:ascii="Arial Narrow" w:hAnsi="Arial Narrow" w:cs="Arial"/>
        </w:rPr>
        <w:t>Se realiza la disminución $6,556,304.15 de recursos municipales, de los cuales se da creación a la obra núm. 2019/124, suficiencia presupuestal a las obras núm. 2019/073 y 2019/075; así mismo se destina la cantidad de $2,072,</w:t>
      </w:r>
      <w:r w:rsidR="00644D63" w:rsidRPr="00D06059">
        <w:rPr>
          <w:rFonts w:ascii="Arial Narrow" w:hAnsi="Arial Narrow" w:cs="Arial"/>
        </w:rPr>
        <w:t xml:space="preserve">466.10 de recursos municipales </w:t>
      </w:r>
      <w:r w:rsidRPr="00D06059">
        <w:rPr>
          <w:rFonts w:ascii="Arial Narrow" w:hAnsi="Arial Narrow" w:cs="Arial"/>
        </w:rPr>
        <w:t>para la adquisición de maquinaria y equipo para la rehabilitación de caminos rurales, en virtud de que se considera que con esto  se rehabilitará una mayor cantidad de caminos usando maquinaria propia que contratándolos a una empresa externa, razón por la cual se requiere la cantidad propuesta para realizar las adquisiciones en mención.</w:t>
      </w:r>
      <w:r w:rsidR="0060557F">
        <w:rPr>
          <w:rFonts w:ascii="Arial Narrow" w:hAnsi="Arial Narrow" w:cs="Arial"/>
        </w:rPr>
        <w:t xml:space="preserve"> </w:t>
      </w:r>
      <w:r w:rsidR="006B78D7" w:rsidRPr="00D06059">
        <w:rPr>
          <w:rFonts w:ascii="Arial Narrow" w:hAnsi="Arial Narrow" w:cs="Arial"/>
          <w:b/>
        </w:rPr>
        <w:t xml:space="preserve">Formato de transferencia </w:t>
      </w:r>
      <w:r w:rsidRPr="00D06059">
        <w:rPr>
          <w:rFonts w:ascii="Arial Narrow" w:hAnsi="Arial Narrow" w:cs="Arial"/>
          <w:b/>
        </w:rPr>
        <w:t>6</w:t>
      </w:r>
      <w:r w:rsidR="006B78D7" w:rsidRPr="00D06059">
        <w:rPr>
          <w:rFonts w:ascii="Arial Narrow" w:hAnsi="Arial Narrow" w:cs="Arial"/>
          <w:b/>
        </w:rPr>
        <w:t>.</w:t>
      </w:r>
    </w:p>
    <w:p w:rsidR="00547F06" w:rsidRPr="00D06059" w:rsidRDefault="00547F06" w:rsidP="006B78D7">
      <w:pPr>
        <w:jc w:val="both"/>
        <w:rPr>
          <w:rFonts w:ascii="Arial Narrow" w:hAnsi="Arial Narrow" w:cs="Arial"/>
          <w:b/>
        </w:rPr>
      </w:pPr>
    </w:p>
    <w:p w:rsidR="00547F06" w:rsidRPr="00D06059" w:rsidRDefault="00547F06" w:rsidP="006B78D7">
      <w:pPr>
        <w:jc w:val="both"/>
        <w:rPr>
          <w:rFonts w:ascii="Arial Narrow" w:hAnsi="Arial Narrow" w:cs="Arial"/>
          <w:b/>
        </w:rPr>
      </w:pPr>
      <w:r w:rsidRPr="00D06059">
        <w:rPr>
          <w:rFonts w:ascii="Arial Narrow" w:hAnsi="Arial Narrow" w:cs="Arial"/>
          <w:b/>
        </w:rPr>
        <w:t>PROGRAMA Q0146 GTO ME MUEVE / 2019</w:t>
      </w:r>
    </w:p>
    <w:p w:rsidR="00547F06" w:rsidRPr="00D06059" w:rsidRDefault="00547F06" w:rsidP="006B78D7">
      <w:pPr>
        <w:jc w:val="both"/>
        <w:rPr>
          <w:rFonts w:ascii="Arial Narrow" w:hAnsi="Arial Narrow" w:cs="Arial"/>
        </w:rPr>
      </w:pPr>
      <w:r w:rsidRPr="00D06059">
        <w:rPr>
          <w:rFonts w:ascii="Arial Narrow" w:hAnsi="Arial Narrow" w:cs="Arial"/>
        </w:rPr>
        <w:t xml:space="preserve">Se realiza la ampliación de recursos para la obra núm. </w:t>
      </w:r>
      <w:r w:rsidR="009826E8" w:rsidRPr="00D06059">
        <w:rPr>
          <w:rFonts w:ascii="Arial Narrow" w:hAnsi="Arial Narrow" w:cs="Arial"/>
        </w:rPr>
        <w:t xml:space="preserve">2019/041 “Construcción de techumbre y sistema acrílico para cancha de usos múltiples de prácticas núm. 1, en la Unidad Deportiva Lic. Arnulfo Vázquez Nieto”, para </w:t>
      </w:r>
      <w:r w:rsidRPr="00D06059">
        <w:rPr>
          <w:rFonts w:ascii="Arial Narrow" w:hAnsi="Arial Narrow" w:cs="Arial"/>
        </w:rPr>
        <w:t>complementar y asegurar un mejor funcionamiento de la obra.</w:t>
      </w:r>
    </w:p>
    <w:p w:rsidR="006B78D7" w:rsidRPr="00D06059" w:rsidRDefault="006B78D7" w:rsidP="00CA5B89">
      <w:pPr>
        <w:jc w:val="both"/>
        <w:rPr>
          <w:rFonts w:ascii="Arial Narrow" w:hAnsi="Arial Narrow" w:cs="Arial"/>
          <w:b/>
        </w:rPr>
      </w:pPr>
    </w:p>
    <w:p w:rsidR="00283E06" w:rsidRPr="00D06059" w:rsidRDefault="00283E06" w:rsidP="00283E06">
      <w:pPr>
        <w:jc w:val="both"/>
        <w:rPr>
          <w:rFonts w:ascii="Arial Narrow" w:hAnsi="Arial Narrow" w:cs="Arial"/>
          <w:b/>
        </w:rPr>
      </w:pPr>
      <w:r w:rsidRPr="00D06059">
        <w:rPr>
          <w:rFonts w:ascii="Arial Narrow" w:hAnsi="Arial Narrow" w:cs="Arial"/>
          <w:b/>
        </w:rPr>
        <w:lastRenderedPageBreak/>
        <w:t>FONDO DE APORTACIONES PARA LA INFRAESTRUCTURA SOCIAL MUNICIPAL / 2019</w:t>
      </w:r>
    </w:p>
    <w:p w:rsidR="002E293A" w:rsidRPr="00D06059" w:rsidRDefault="00283E06" w:rsidP="00CA5B89">
      <w:pPr>
        <w:jc w:val="both"/>
        <w:rPr>
          <w:rFonts w:ascii="Arial Narrow" w:hAnsi="Arial Narrow" w:cs="Arial"/>
        </w:rPr>
      </w:pPr>
      <w:r w:rsidRPr="00D06059">
        <w:rPr>
          <w:rFonts w:ascii="Arial Narrow" w:hAnsi="Arial Narrow" w:cs="Arial"/>
        </w:rPr>
        <w:t>Se realiza la disminución de $150,000.00 de recursos municipales para dar suficiencia pre</w:t>
      </w:r>
      <w:r w:rsidR="00644D63" w:rsidRPr="00D06059">
        <w:rPr>
          <w:rFonts w:ascii="Arial Narrow" w:hAnsi="Arial Narrow" w:cs="Arial"/>
        </w:rPr>
        <w:t xml:space="preserve">supuestal a la acción núm. </w:t>
      </w:r>
      <w:r w:rsidRPr="00D06059">
        <w:rPr>
          <w:rFonts w:ascii="Arial Narrow" w:hAnsi="Arial Narrow" w:cs="Arial"/>
        </w:rPr>
        <w:t>2019/041.</w:t>
      </w:r>
    </w:p>
    <w:p w:rsidR="00283E06" w:rsidRPr="00932FBB" w:rsidRDefault="00283E06" w:rsidP="00CA5B89">
      <w:pPr>
        <w:jc w:val="both"/>
        <w:rPr>
          <w:rFonts w:ascii="Arial" w:hAnsi="Arial" w:cs="Arial"/>
          <w:b/>
        </w:rPr>
      </w:pPr>
    </w:p>
    <w:p w:rsidR="00A000D5" w:rsidRPr="0060557F" w:rsidRDefault="00A000D5" w:rsidP="00A000D5">
      <w:pPr>
        <w:jc w:val="center"/>
        <w:rPr>
          <w:rFonts w:ascii="Arial Narrow" w:hAnsi="Arial Narrow" w:cs="Arial"/>
          <w:b/>
        </w:rPr>
      </w:pPr>
      <w:r w:rsidRPr="0060557F">
        <w:rPr>
          <w:rFonts w:ascii="Arial Narrow" w:hAnsi="Arial Narrow" w:cs="Arial"/>
          <w:b/>
        </w:rPr>
        <w:t>Acuerda.</w:t>
      </w:r>
    </w:p>
    <w:p w:rsidR="00226F1E" w:rsidRPr="00932FBB" w:rsidRDefault="00226F1E" w:rsidP="00A000D5">
      <w:pPr>
        <w:jc w:val="center"/>
        <w:rPr>
          <w:rFonts w:ascii="Arial" w:hAnsi="Arial" w:cs="Arial"/>
          <w:b/>
        </w:rPr>
      </w:pPr>
    </w:p>
    <w:p w:rsidR="003B1D21" w:rsidRPr="00D06059" w:rsidRDefault="002001D1" w:rsidP="003B1D21">
      <w:pPr>
        <w:jc w:val="both"/>
        <w:rPr>
          <w:rFonts w:ascii="Arial Narrow" w:hAnsi="Arial Narrow" w:cs="Arial"/>
        </w:rPr>
      </w:pPr>
      <w:r w:rsidRPr="00D06059">
        <w:rPr>
          <w:rFonts w:ascii="Arial Narrow" w:hAnsi="Arial Narrow" w:cs="Arial"/>
          <w:b/>
        </w:rPr>
        <w:t>Primero. -</w:t>
      </w:r>
      <w:r w:rsidR="003B1D21" w:rsidRPr="00D06059">
        <w:rPr>
          <w:rFonts w:ascii="Arial Narrow" w:hAnsi="Arial Narrow" w:cs="Arial"/>
          <w:b/>
        </w:rPr>
        <w:t xml:space="preserve"> </w:t>
      </w:r>
      <w:r w:rsidR="003B1D21" w:rsidRPr="00D06059">
        <w:rPr>
          <w:rFonts w:ascii="Arial Narrow" w:hAnsi="Arial Narrow" w:cs="Arial"/>
        </w:rPr>
        <w:t>Que es competente para emitir el presente Dictamen conforme al considerando primero.</w:t>
      </w:r>
    </w:p>
    <w:p w:rsidR="003B1D21" w:rsidRPr="00D06059" w:rsidRDefault="003B1D21" w:rsidP="003B1D21">
      <w:pPr>
        <w:jc w:val="both"/>
        <w:rPr>
          <w:rFonts w:ascii="Arial Narrow" w:hAnsi="Arial Narrow" w:cs="Arial"/>
        </w:rPr>
      </w:pPr>
      <w:r w:rsidRPr="00D06059">
        <w:rPr>
          <w:rFonts w:ascii="Arial Narrow" w:hAnsi="Arial Narrow" w:cs="Arial"/>
        </w:rPr>
        <w:tab/>
      </w:r>
    </w:p>
    <w:p w:rsidR="00A000D5" w:rsidRPr="00D06059" w:rsidRDefault="002001D1" w:rsidP="003B1D21">
      <w:pPr>
        <w:jc w:val="both"/>
        <w:rPr>
          <w:rFonts w:ascii="Arial Narrow" w:hAnsi="Arial Narrow" w:cs="Arial"/>
        </w:rPr>
      </w:pPr>
      <w:r w:rsidRPr="00D06059">
        <w:rPr>
          <w:rFonts w:ascii="Arial Narrow" w:hAnsi="Arial Narrow" w:cs="Arial"/>
          <w:b/>
        </w:rPr>
        <w:t>Segundo. -</w:t>
      </w:r>
      <w:r w:rsidR="003B1D21" w:rsidRPr="00D06059">
        <w:rPr>
          <w:rFonts w:ascii="Arial Narrow" w:hAnsi="Arial Narrow" w:cs="Arial"/>
        </w:rPr>
        <w:t xml:space="preserve"> Que la Comisión por unanimidad de los presentes aprue</w:t>
      </w:r>
      <w:r w:rsidR="009C3DC8" w:rsidRPr="00D06059">
        <w:rPr>
          <w:rFonts w:ascii="Arial Narrow" w:hAnsi="Arial Narrow" w:cs="Arial"/>
        </w:rPr>
        <w:t>ba dichas</w:t>
      </w:r>
      <w:r w:rsidR="00A92E9F" w:rsidRPr="00D06059">
        <w:rPr>
          <w:rFonts w:ascii="Arial Narrow" w:hAnsi="Arial Narrow" w:cs="Arial"/>
          <w:b/>
        </w:rPr>
        <w:t xml:space="preserve"> </w:t>
      </w:r>
      <w:r w:rsidR="00A92E9F" w:rsidRPr="00D06059">
        <w:rPr>
          <w:rFonts w:ascii="Arial Narrow" w:hAnsi="Arial Narrow" w:cs="Arial"/>
        </w:rPr>
        <w:t>modificaciones y movimientos de t</w:t>
      </w:r>
      <w:r w:rsidR="00905125" w:rsidRPr="00D06059">
        <w:rPr>
          <w:rFonts w:ascii="Arial Narrow" w:hAnsi="Arial Narrow" w:cs="Arial"/>
        </w:rPr>
        <w:t xml:space="preserve">ransferencias </w:t>
      </w:r>
      <w:r w:rsidR="007E1A96" w:rsidRPr="00D06059">
        <w:rPr>
          <w:rFonts w:ascii="Arial Narrow" w:hAnsi="Arial Narrow" w:cs="Arial"/>
        </w:rPr>
        <w:t>respecto a la modificación d</w:t>
      </w:r>
      <w:r w:rsidR="00644D63" w:rsidRPr="00D06059">
        <w:rPr>
          <w:rFonts w:ascii="Arial Narrow" w:hAnsi="Arial Narrow" w:cs="Arial"/>
        </w:rPr>
        <w:t>e las acciones insertas en los p</w:t>
      </w:r>
      <w:r w:rsidR="007E1A96" w:rsidRPr="00D06059">
        <w:rPr>
          <w:rFonts w:ascii="Arial Narrow" w:hAnsi="Arial Narrow" w:cs="Arial"/>
        </w:rPr>
        <w:t>rogramas denominados:</w:t>
      </w:r>
      <w:r w:rsidR="007E1A96" w:rsidRPr="00D06059">
        <w:rPr>
          <w:rFonts w:ascii="Arial Narrow" w:hAnsi="Arial Narrow" w:cs="Arial"/>
          <w:b/>
        </w:rPr>
        <w:t xml:space="preserve"> </w:t>
      </w:r>
      <w:r w:rsidR="00672E4C" w:rsidRPr="00D06059">
        <w:rPr>
          <w:rFonts w:ascii="Arial Narrow" w:hAnsi="Arial Narrow" w:cs="Arial"/>
          <w:b/>
        </w:rPr>
        <w:t>Programa Embelleciendo Mi Colonia, Programa Servicios Básicos GTO, Programa Vive Mejor con Impulso, Programa Vivo los Espacios de Mi Colonia, Fondo de Aportaciones para la Infraestructura Social Municipal, Obra Directa, Estudios y Proyectos y Servicios Relacionados con la Obra Pública y  Programa Q0146 GTO Me Mueve del ejercicio fiscal 2019</w:t>
      </w:r>
      <w:r w:rsidR="00140125" w:rsidRPr="00D06059">
        <w:rPr>
          <w:rFonts w:ascii="Arial Narrow" w:hAnsi="Arial Narrow" w:cs="Arial"/>
          <w:b/>
        </w:rPr>
        <w:t>,</w:t>
      </w:r>
      <w:r w:rsidR="00022C69" w:rsidRPr="00D06059">
        <w:rPr>
          <w:rFonts w:ascii="Arial Narrow" w:hAnsi="Arial Narrow" w:cs="Arial"/>
          <w:b/>
        </w:rPr>
        <w:t xml:space="preserve"> </w:t>
      </w:r>
      <w:r w:rsidR="00A000D5" w:rsidRPr="00D06059">
        <w:rPr>
          <w:rFonts w:ascii="Arial Narrow" w:hAnsi="Arial Narrow" w:cs="Arial"/>
        </w:rPr>
        <w:t>mencionad</w:t>
      </w:r>
      <w:r w:rsidR="00905125" w:rsidRPr="00D06059">
        <w:rPr>
          <w:rFonts w:ascii="Arial Narrow" w:hAnsi="Arial Narrow" w:cs="Arial"/>
        </w:rPr>
        <w:t>as</w:t>
      </w:r>
      <w:r w:rsidR="00A000D5" w:rsidRPr="00D06059">
        <w:rPr>
          <w:rFonts w:ascii="Arial Narrow" w:hAnsi="Arial Narrow" w:cs="Arial"/>
        </w:rPr>
        <w:t xml:space="preserve"> en la consideración segunda.</w:t>
      </w:r>
    </w:p>
    <w:p w:rsidR="00A000D5" w:rsidRPr="00932FBB" w:rsidRDefault="00A000D5" w:rsidP="00A000D5">
      <w:pPr>
        <w:ind w:firstLine="708"/>
        <w:jc w:val="both"/>
        <w:rPr>
          <w:rFonts w:ascii="Arial" w:hAnsi="Arial" w:cs="Arial"/>
        </w:rPr>
      </w:pPr>
    </w:p>
    <w:p w:rsidR="0060557F" w:rsidRPr="000E69E1" w:rsidRDefault="002001D1" w:rsidP="0060557F">
      <w:pPr>
        <w:jc w:val="both"/>
        <w:rPr>
          <w:rFonts w:ascii="Arial Narrow" w:hAnsi="Arial Narrow" w:cs="Arial"/>
          <w:b/>
        </w:rPr>
      </w:pPr>
      <w:r w:rsidRPr="00932FBB">
        <w:rPr>
          <w:rFonts w:ascii="Arial" w:hAnsi="Arial" w:cs="Arial"/>
          <w:b/>
        </w:rPr>
        <w:t>Tercero. -</w:t>
      </w:r>
      <w:r w:rsidR="00A000D5" w:rsidRPr="00932FBB">
        <w:rPr>
          <w:rFonts w:ascii="Arial" w:hAnsi="Arial" w:cs="Arial"/>
        </w:rPr>
        <w:t xml:space="preserve"> </w:t>
      </w:r>
      <w:r w:rsidR="0060557F" w:rsidRPr="000E69E1">
        <w:rPr>
          <w:rFonts w:ascii="Arial Narrow" w:hAnsi="Arial Narrow" w:cs="Arial"/>
        </w:rPr>
        <w:t>Que se envíe a la Comisión de Hacienda, Patrimonio</w:t>
      </w:r>
      <w:r w:rsidR="0060557F">
        <w:rPr>
          <w:rFonts w:ascii="Arial Narrow" w:hAnsi="Arial Narrow" w:cs="Arial"/>
        </w:rPr>
        <w:t>,</w:t>
      </w:r>
      <w:r w:rsidR="0060557F" w:rsidRPr="000E69E1">
        <w:rPr>
          <w:rFonts w:ascii="Arial Narrow" w:hAnsi="Arial Narrow" w:cs="Arial"/>
        </w:rPr>
        <w:t xml:space="preserve"> Cuenta Pública </w:t>
      </w:r>
      <w:r w:rsidR="0060557F">
        <w:rPr>
          <w:rFonts w:ascii="Arial Narrow" w:hAnsi="Arial Narrow" w:cs="Arial"/>
        </w:rPr>
        <w:t xml:space="preserve">y Desarrollo Institucional </w:t>
      </w:r>
      <w:r w:rsidR="0060557F" w:rsidRPr="000E69E1">
        <w:rPr>
          <w:rFonts w:ascii="Arial Narrow" w:hAnsi="Arial Narrow" w:cs="Arial"/>
        </w:rPr>
        <w:t>el presente Dictamen para su conocimiento y con posterioridad suba al Pleno del Honorable Ayuntamiento, para su conocimiento y aprobación.</w:t>
      </w:r>
    </w:p>
    <w:p w:rsidR="0060557F" w:rsidRPr="000E69E1" w:rsidRDefault="0060557F" w:rsidP="0060557F">
      <w:pPr>
        <w:jc w:val="both"/>
        <w:rPr>
          <w:rFonts w:ascii="Arial Narrow" w:hAnsi="Arial Narrow" w:cs="Arial"/>
        </w:rPr>
      </w:pPr>
    </w:p>
    <w:p w:rsidR="0060557F" w:rsidRDefault="0060557F" w:rsidP="0060557F">
      <w:pPr>
        <w:jc w:val="both"/>
        <w:rPr>
          <w:rFonts w:ascii="Arial Narrow" w:hAnsi="Arial Narrow"/>
          <w:sz w:val="25"/>
          <w:szCs w:val="25"/>
        </w:rPr>
      </w:pPr>
      <w:r w:rsidRPr="000E69E1">
        <w:rPr>
          <w:rFonts w:ascii="Arial Narrow" w:hAnsi="Arial Narrow" w:cs="Arial"/>
        </w:rPr>
        <w:tab/>
      </w:r>
      <w:r w:rsidRPr="00002999">
        <w:rPr>
          <w:rFonts w:ascii="Arial Narrow" w:hAnsi="Arial Narrow"/>
        </w:rPr>
        <w:t xml:space="preserve">Así lo dictaminaron los integrantes de la Comisión de Obra Pública del Honorable Ayuntamiento Constitucional de Guanajuato, </w:t>
      </w:r>
      <w:proofErr w:type="spellStart"/>
      <w:r w:rsidRPr="00002999">
        <w:rPr>
          <w:rFonts w:ascii="Arial Narrow" w:hAnsi="Arial Narrow"/>
        </w:rPr>
        <w:t>Gto</w:t>
      </w:r>
      <w:proofErr w:type="spellEnd"/>
      <w:r w:rsidRPr="00002999">
        <w:rPr>
          <w:rFonts w:ascii="Arial Narrow" w:hAnsi="Arial Narrow"/>
        </w:rPr>
        <w:t xml:space="preserve">., trienio 2018-2021 </w:t>
      </w:r>
      <w:r w:rsidRPr="00023DB9">
        <w:rPr>
          <w:rFonts w:ascii="Arial Narrow" w:hAnsi="Arial Narrow"/>
          <w:sz w:val="25"/>
          <w:szCs w:val="25"/>
        </w:rPr>
        <w:t xml:space="preserve">el </w:t>
      </w:r>
      <w:r>
        <w:rPr>
          <w:rFonts w:ascii="Arial Narrow" w:hAnsi="Arial Narrow"/>
          <w:sz w:val="25"/>
          <w:szCs w:val="25"/>
        </w:rPr>
        <w:t xml:space="preserve">mismo </w:t>
      </w:r>
      <w:r w:rsidRPr="00023DB9">
        <w:rPr>
          <w:rFonts w:ascii="Arial Narrow" w:hAnsi="Arial Narrow"/>
          <w:sz w:val="25"/>
          <w:szCs w:val="25"/>
        </w:rPr>
        <w:t>día de su inicio, firmando de conformidad los que en la misma intervinieron.</w:t>
      </w:r>
    </w:p>
    <w:p w:rsidR="00A000D5" w:rsidRPr="00932FBB" w:rsidRDefault="00A000D5" w:rsidP="0060557F">
      <w:pPr>
        <w:jc w:val="both"/>
        <w:rPr>
          <w:rFonts w:ascii="Arial" w:hAnsi="Arial" w:cs="Arial"/>
        </w:rPr>
      </w:pPr>
    </w:p>
    <w:p w:rsidR="00A000D5" w:rsidRPr="00932FBB" w:rsidRDefault="00A000D5" w:rsidP="00A000D5">
      <w:pPr>
        <w:jc w:val="both"/>
        <w:rPr>
          <w:rFonts w:ascii="Arial" w:hAnsi="Arial" w:cs="Arial"/>
        </w:rPr>
      </w:pPr>
    </w:p>
    <w:p w:rsidR="00A000D5" w:rsidRPr="00932FBB" w:rsidRDefault="00A000D5" w:rsidP="00A000D5">
      <w:pPr>
        <w:jc w:val="both"/>
        <w:rPr>
          <w:rFonts w:ascii="Arial" w:hAnsi="Arial" w:cs="Arial"/>
        </w:rPr>
      </w:pPr>
    </w:p>
    <w:p w:rsidR="00A000D5" w:rsidRPr="00932FBB" w:rsidRDefault="00A000D5" w:rsidP="00A000D5">
      <w:pPr>
        <w:jc w:val="both"/>
        <w:rPr>
          <w:rFonts w:ascii="Arial" w:hAnsi="Arial" w:cs="Arial"/>
        </w:rPr>
      </w:pPr>
    </w:p>
    <w:p w:rsidR="00A000D5" w:rsidRPr="00932FBB" w:rsidRDefault="00A000D5" w:rsidP="00A000D5">
      <w:pPr>
        <w:jc w:val="both"/>
        <w:rPr>
          <w:rFonts w:ascii="Arial" w:hAnsi="Arial" w:cs="Arial"/>
        </w:rPr>
      </w:pPr>
    </w:p>
    <w:p w:rsidR="0060557F" w:rsidRPr="00002999" w:rsidRDefault="006F6890" w:rsidP="0060557F">
      <w:pPr>
        <w:rPr>
          <w:rFonts w:ascii="Arial Narrow" w:hAnsi="Arial Narrow"/>
          <w:b/>
          <w:bCs/>
          <w:sz w:val="25"/>
          <w:szCs w:val="25"/>
        </w:rPr>
      </w:pPr>
      <w:r w:rsidRPr="00932FBB">
        <w:rPr>
          <w:rFonts w:ascii="Arial" w:hAnsi="Arial" w:cs="Arial"/>
        </w:rPr>
        <w:t xml:space="preserve">       </w:t>
      </w:r>
      <w:r w:rsidR="0060557F" w:rsidRPr="00002999">
        <w:rPr>
          <w:rFonts w:ascii="Arial Narrow" w:hAnsi="Arial Narrow"/>
          <w:b/>
          <w:bCs/>
          <w:sz w:val="25"/>
          <w:szCs w:val="25"/>
        </w:rPr>
        <w:t xml:space="preserve">Lic. Armando López Ramírez          </w:t>
      </w:r>
      <w:r w:rsidR="0060557F" w:rsidRPr="00002999">
        <w:rPr>
          <w:rFonts w:ascii="Arial Narrow" w:hAnsi="Arial Narrow"/>
          <w:b/>
          <w:bCs/>
          <w:sz w:val="25"/>
          <w:szCs w:val="25"/>
        </w:rPr>
        <w:tab/>
        <w:t xml:space="preserve">         Ing. Carlos Alejandro Chávez Valdez</w:t>
      </w:r>
    </w:p>
    <w:p w:rsidR="0060557F" w:rsidRPr="00002999" w:rsidRDefault="0060557F" w:rsidP="0060557F">
      <w:pPr>
        <w:rPr>
          <w:rFonts w:ascii="Arial Narrow" w:hAnsi="Arial Narrow"/>
          <w:b/>
          <w:bCs/>
          <w:sz w:val="25"/>
          <w:szCs w:val="25"/>
        </w:rPr>
      </w:pPr>
      <w:r w:rsidRPr="00002999">
        <w:rPr>
          <w:rFonts w:ascii="Arial Narrow" w:hAnsi="Arial Narrow"/>
          <w:b/>
          <w:bCs/>
          <w:sz w:val="25"/>
          <w:szCs w:val="25"/>
        </w:rPr>
        <w:t xml:space="preserve">                     Presidente</w:t>
      </w:r>
      <w:r w:rsidRPr="00002999">
        <w:rPr>
          <w:rFonts w:ascii="Arial Narrow" w:hAnsi="Arial Narrow"/>
          <w:b/>
          <w:bCs/>
          <w:sz w:val="25"/>
          <w:szCs w:val="25"/>
        </w:rPr>
        <w:tab/>
      </w:r>
      <w:r w:rsidRPr="00002999">
        <w:rPr>
          <w:rFonts w:ascii="Arial Narrow" w:hAnsi="Arial Narrow"/>
          <w:b/>
          <w:bCs/>
          <w:sz w:val="25"/>
          <w:szCs w:val="25"/>
        </w:rPr>
        <w:tab/>
      </w:r>
      <w:r w:rsidRPr="00002999">
        <w:rPr>
          <w:rFonts w:ascii="Arial Narrow" w:hAnsi="Arial Narrow"/>
          <w:b/>
          <w:bCs/>
          <w:sz w:val="25"/>
          <w:szCs w:val="25"/>
        </w:rPr>
        <w:tab/>
      </w:r>
      <w:r w:rsidRPr="00002999">
        <w:rPr>
          <w:rFonts w:ascii="Arial Narrow" w:hAnsi="Arial Narrow"/>
          <w:b/>
          <w:bCs/>
          <w:sz w:val="25"/>
          <w:szCs w:val="25"/>
        </w:rPr>
        <w:tab/>
      </w:r>
      <w:r w:rsidRPr="00002999">
        <w:rPr>
          <w:rFonts w:ascii="Arial Narrow" w:hAnsi="Arial Narrow"/>
          <w:b/>
          <w:bCs/>
          <w:sz w:val="25"/>
          <w:szCs w:val="25"/>
        </w:rPr>
        <w:tab/>
        <w:t xml:space="preserve">     </w:t>
      </w:r>
      <w:proofErr w:type="gramStart"/>
      <w:r w:rsidRPr="00002999">
        <w:rPr>
          <w:rFonts w:ascii="Arial Narrow" w:hAnsi="Arial Narrow"/>
          <w:b/>
          <w:bCs/>
          <w:sz w:val="25"/>
          <w:szCs w:val="25"/>
        </w:rPr>
        <w:t>Secretario</w:t>
      </w:r>
      <w:proofErr w:type="gramEnd"/>
    </w:p>
    <w:p w:rsidR="0060557F" w:rsidRPr="00002999" w:rsidRDefault="0060557F" w:rsidP="0060557F">
      <w:pPr>
        <w:jc w:val="center"/>
        <w:rPr>
          <w:rFonts w:ascii="Arial Narrow" w:hAnsi="Arial Narrow"/>
          <w:b/>
          <w:bCs/>
          <w:sz w:val="25"/>
          <w:szCs w:val="25"/>
        </w:rPr>
      </w:pPr>
    </w:p>
    <w:p w:rsidR="0060557F" w:rsidRPr="00002999" w:rsidRDefault="0060557F" w:rsidP="0060557F">
      <w:pPr>
        <w:rPr>
          <w:rFonts w:ascii="Arial Narrow" w:hAnsi="Arial Narrow"/>
          <w:b/>
          <w:bCs/>
          <w:sz w:val="25"/>
          <w:szCs w:val="25"/>
        </w:rPr>
      </w:pPr>
    </w:p>
    <w:p w:rsidR="0060557F" w:rsidRPr="00002999" w:rsidRDefault="0060557F" w:rsidP="0060557F">
      <w:pPr>
        <w:jc w:val="center"/>
        <w:rPr>
          <w:rFonts w:ascii="Arial Narrow" w:hAnsi="Arial Narrow"/>
          <w:b/>
          <w:bCs/>
          <w:sz w:val="25"/>
          <w:szCs w:val="25"/>
        </w:rPr>
      </w:pPr>
    </w:p>
    <w:p w:rsidR="0060557F" w:rsidRPr="00002999" w:rsidRDefault="0060557F" w:rsidP="0060557F">
      <w:pPr>
        <w:rPr>
          <w:rFonts w:ascii="Arial Narrow" w:hAnsi="Arial Narrow"/>
          <w:b/>
          <w:bCs/>
          <w:sz w:val="25"/>
          <w:szCs w:val="25"/>
        </w:rPr>
      </w:pPr>
      <w:r w:rsidRPr="00002999">
        <w:rPr>
          <w:rFonts w:ascii="Arial Narrow" w:hAnsi="Arial Narrow"/>
          <w:b/>
          <w:bCs/>
          <w:sz w:val="25"/>
          <w:szCs w:val="25"/>
        </w:rPr>
        <w:t xml:space="preserve">    Lic. Virginia Hernández Marín.                          Lic. Óscar Edmundo Aguayo Arredondo</w:t>
      </w:r>
    </w:p>
    <w:p w:rsidR="0060557F" w:rsidRPr="00002999" w:rsidRDefault="0060557F" w:rsidP="0060557F">
      <w:pPr>
        <w:rPr>
          <w:rFonts w:ascii="Arial Narrow" w:hAnsi="Arial Narrow"/>
          <w:b/>
          <w:bCs/>
          <w:sz w:val="25"/>
          <w:szCs w:val="25"/>
        </w:rPr>
      </w:pPr>
      <w:r w:rsidRPr="00002999">
        <w:rPr>
          <w:rFonts w:ascii="Arial Narrow" w:hAnsi="Arial Narrow"/>
          <w:b/>
          <w:bCs/>
          <w:sz w:val="25"/>
          <w:szCs w:val="25"/>
        </w:rPr>
        <w:t xml:space="preserve">                      Vocal.                                                                          Vocal.</w:t>
      </w:r>
    </w:p>
    <w:p w:rsidR="0060557F" w:rsidRPr="00002999" w:rsidRDefault="0060557F" w:rsidP="0060557F">
      <w:pPr>
        <w:rPr>
          <w:rFonts w:ascii="Arial Narrow" w:hAnsi="Arial Narrow"/>
          <w:b/>
          <w:bCs/>
          <w:sz w:val="25"/>
          <w:szCs w:val="25"/>
        </w:rPr>
      </w:pPr>
    </w:p>
    <w:p w:rsidR="0060557F" w:rsidRDefault="0060557F" w:rsidP="0060557F">
      <w:pPr>
        <w:jc w:val="center"/>
        <w:rPr>
          <w:rFonts w:ascii="Arial Narrow" w:hAnsi="Arial Narrow"/>
          <w:b/>
          <w:bCs/>
          <w:sz w:val="25"/>
          <w:szCs w:val="25"/>
        </w:rPr>
      </w:pPr>
    </w:p>
    <w:p w:rsidR="0060557F" w:rsidRPr="00002999" w:rsidRDefault="0060557F" w:rsidP="0060557F">
      <w:pPr>
        <w:jc w:val="center"/>
        <w:rPr>
          <w:rFonts w:ascii="Arial Narrow" w:hAnsi="Arial Narrow"/>
          <w:b/>
          <w:bCs/>
          <w:sz w:val="25"/>
          <w:szCs w:val="25"/>
        </w:rPr>
      </w:pPr>
    </w:p>
    <w:p w:rsidR="0060557F" w:rsidRPr="00002999" w:rsidRDefault="0060557F" w:rsidP="0060557F">
      <w:pPr>
        <w:jc w:val="center"/>
        <w:rPr>
          <w:rFonts w:ascii="Arial Narrow" w:hAnsi="Arial Narrow"/>
          <w:b/>
          <w:bCs/>
          <w:sz w:val="25"/>
          <w:szCs w:val="25"/>
        </w:rPr>
      </w:pPr>
      <w:r w:rsidRPr="00002999">
        <w:rPr>
          <w:rFonts w:ascii="Arial Narrow" w:hAnsi="Arial Narrow"/>
          <w:b/>
          <w:bCs/>
          <w:sz w:val="25"/>
          <w:szCs w:val="25"/>
        </w:rPr>
        <w:t>Lic. Ana Bertha Melo González</w:t>
      </w:r>
    </w:p>
    <w:p w:rsidR="0060557F" w:rsidRPr="00EE7241" w:rsidRDefault="0060557F" w:rsidP="0060557F">
      <w:pPr>
        <w:rPr>
          <w:rFonts w:ascii="Arial Narrow" w:hAnsi="Arial Narrow"/>
          <w:b/>
          <w:bCs/>
          <w:sz w:val="25"/>
          <w:szCs w:val="25"/>
        </w:rPr>
      </w:pPr>
      <w:r w:rsidRPr="00002999">
        <w:rPr>
          <w:rFonts w:ascii="Arial Narrow" w:hAnsi="Arial Narrow"/>
          <w:b/>
          <w:bCs/>
          <w:sz w:val="25"/>
          <w:szCs w:val="25"/>
        </w:rPr>
        <w:t xml:space="preserve">                                                                   Vocal.</w:t>
      </w:r>
      <w:bookmarkStart w:id="0" w:name="_GoBack"/>
      <w:bookmarkEnd w:id="0"/>
    </w:p>
    <w:p w:rsidR="0060557F" w:rsidRPr="00932FBB" w:rsidRDefault="0060557F" w:rsidP="0060557F">
      <w:pPr>
        <w:rPr>
          <w:rFonts w:ascii="Arial" w:hAnsi="Arial" w:cs="Arial"/>
        </w:rPr>
      </w:pPr>
    </w:p>
    <w:p w:rsidR="00C33AC5" w:rsidRPr="00932FBB" w:rsidRDefault="00C33AC5">
      <w:pPr>
        <w:rPr>
          <w:rFonts w:ascii="Arial" w:hAnsi="Arial" w:cs="Arial"/>
        </w:rPr>
      </w:pPr>
    </w:p>
    <w:sectPr w:rsidR="00C33AC5" w:rsidRPr="00932FBB" w:rsidSect="00CF18C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9D3" w:rsidRDefault="009409D3" w:rsidP="00B64BEC">
      <w:r>
        <w:separator/>
      </w:r>
    </w:p>
  </w:endnote>
  <w:endnote w:type="continuationSeparator" w:id="0">
    <w:p w:rsidR="009409D3" w:rsidRDefault="009409D3" w:rsidP="00B6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49807"/>
      <w:docPartObj>
        <w:docPartGallery w:val="Page Numbers (Bottom of Page)"/>
        <w:docPartUnique/>
      </w:docPartObj>
    </w:sdtPr>
    <w:sdtContent>
      <w:sdt>
        <w:sdtPr>
          <w:id w:val="-1769616900"/>
          <w:docPartObj>
            <w:docPartGallery w:val="Page Numbers (Top of Page)"/>
            <w:docPartUnique/>
          </w:docPartObj>
        </w:sdtPr>
        <w:sdtContent>
          <w:p w:rsidR="009466E8" w:rsidRDefault="009466E8">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rsidR="009466E8" w:rsidRDefault="009466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9D3" w:rsidRDefault="009409D3" w:rsidP="00B64BEC">
      <w:r>
        <w:separator/>
      </w:r>
    </w:p>
  </w:footnote>
  <w:footnote w:type="continuationSeparator" w:id="0">
    <w:p w:rsidR="009409D3" w:rsidRDefault="009409D3" w:rsidP="00B64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14A" w:rsidRPr="00F5573E" w:rsidRDefault="00D06059" w:rsidP="00D06059">
    <w:pPr>
      <w:pStyle w:val="Encabezado"/>
      <w:rPr>
        <w:b/>
        <w:color w:val="A6A6A6" w:themeColor="background1" w:themeShade="A6"/>
        <w:sz w:val="28"/>
        <w:szCs w:val="28"/>
      </w:rPr>
    </w:pPr>
    <w:r>
      <w:rPr>
        <w:noProof/>
      </w:rPr>
      <w:drawing>
        <wp:inline distT="0" distB="0" distL="0" distR="0" wp14:anchorId="7BA8AEF4" wp14:editId="114CCEDD">
          <wp:extent cx="774065" cy="95694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9569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AF4"/>
    <w:multiLevelType w:val="hybridMultilevel"/>
    <w:tmpl w:val="122EAF16"/>
    <w:lvl w:ilvl="0" w:tplc="155CCB4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E66783"/>
    <w:multiLevelType w:val="hybridMultilevel"/>
    <w:tmpl w:val="0FF6B7B6"/>
    <w:lvl w:ilvl="0" w:tplc="0DD26FF2">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B840B0"/>
    <w:multiLevelType w:val="hybridMultilevel"/>
    <w:tmpl w:val="9C9E0558"/>
    <w:lvl w:ilvl="0" w:tplc="490CE63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D7472"/>
    <w:multiLevelType w:val="hybridMultilevel"/>
    <w:tmpl w:val="502874AE"/>
    <w:lvl w:ilvl="0" w:tplc="22C2D09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50D5F6A"/>
    <w:multiLevelType w:val="hybridMultilevel"/>
    <w:tmpl w:val="8410C3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6B0FAC"/>
    <w:multiLevelType w:val="hybridMultilevel"/>
    <w:tmpl w:val="D23AA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D14D39"/>
    <w:multiLevelType w:val="hybridMultilevel"/>
    <w:tmpl w:val="87427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8543C3"/>
    <w:multiLevelType w:val="hybridMultilevel"/>
    <w:tmpl w:val="00F88B7C"/>
    <w:lvl w:ilvl="0" w:tplc="2CD8E15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F0"/>
    <w:rsid w:val="000004D0"/>
    <w:rsid w:val="00003D9A"/>
    <w:rsid w:val="000119E7"/>
    <w:rsid w:val="00013428"/>
    <w:rsid w:val="00016230"/>
    <w:rsid w:val="00022C69"/>
    <w:rsid w:val="0002560F"/>
    <w:rsid w:val="000279B1"/>
    <w:rsid w:val="00034624"/>
    <w:rsid w:val="000410B8"/>
    <w:rsid w:val="00041E41"/>
    <w:rsid w:val="00050106"/>
    <w:rsid w:val="0005248E"/>
    <w:rsid w:val="00060E7E"/>
    <w:rsid w:val="00061A8B"/>
    <w:rsid w:val="00074A80"/>
    <w:rsid w:val="00077C4D"/>
    <w:rsid w:val="00080094"/>
    <w:rsid w:val="00081517"/>
    <w:rsid w:val="00086F56"/>
    <w:rsid w:val="00086FFA"/>
    <w:rsid w:val="000913FE"/>
    <w:rsid w:val="000951EE"/>
    <w:rsid w:val="000A13FF"/>
    <w:rsid w:val="000A7865"/>
    <w:rsid w:val="000B1275"/>
    <w:rsid w:val="000B1EF2"/>
    <w:rsid w:val="000B5F1E"/>
    <w:rsid w:val="000C005B"/>
    <w:rsid w:val="000C33C0"/>
    <w:rsid w:val="000C3676"/>
    <w:rsid w:val="000C604A"/>
    <w:rsid w:val="000D1D40"/>
    <w:rsid w:val="000E16E3"/>
    <w:rsid w:val="000F2EF2"/>
    <w:rsid w:val="000F4E20"/>
    <w:rsid w:val="000F7F9F"/>
    <w:rsid w:val="0010539A"/>
    <w:rsid w:val="00105941"/>
    <w:rsid w:val="001102DC"/>
    <w:rsid w:val="00111A07"/>
    <w:rsid w:val="00114218"/>
    <w:rsid w:val="00117C36"/>
    <w:rsid w:val="00117FE1"/>
    <w:rsid w:val="001214BA"/>
    <w:rsid w:val="00124220"/>
    <w:rsid w:val="00124B97"/>
    <w:rsid w:val="00126055"/>
    <w:rsid w:val="00126562"/>
    <w:rsid w:val="001302EC"/>
    <w:rsid w:val="001328EC"/>
    <w:rsid w:val="00132951"/>
    <w:rsid w:val="00135A72"/>
    <w:rsid w:val="00140125"/>
    <w:rsid w:val="00144528"/>
    <w:rsid w:val="00150A3E"/>
    <w:rsid w:val="00151ADC"/>
    <w:rsid w:val="001565F0"/>
    <w:rsid w:val="00162031"/>
    <w:rsid w:val="001804FE"/>
    <w:rsid w:val="00180B7B"/>
    <w:rsid w:val="001928EB"/>
    <w:rsid w:val="001A5C4D"/>
    <w:rsid w:val="001B2AEE"/>
    <w:rsid w:val="001B5B9C"/>
    <w:rsid w:val="001C7A74"/>
    <w:rsid w:val="001E0191"/>
    <w:rsid w:val="001E0AD2"/>
    <w:rsid w:val="001E2F59"/>
    <w:rsid w:val="001F0065"/>
    <w:rsid w:val="001F3FF9"/>
    <w:rsid w:val="002001D1"/>
    <w:rsid w:val="002002E3"/>
    <w:rsid w:val="00205777"/>
    <w:rsid w:val="00205E8C"/>
    <w:rsid w:val="00213C17"/>
    <w:rsid w:val="00215BC7"/>
    <w:rsid w:val="002160CE"/>
    <w:rsid w:val="002173A9"/>
    <w:rsid w:val="002225BA"/>
    <w:rsid w:val="002250DB"/>
    <w:rsid w:val="00225BF3"/>
    <w:rsid w:val="00226F1E"/>
    <w:rsid w:val="0023327A"/>
    <w:rsid w:val="00233668"/>
    <w:rsid w:val="0023403E"/>
    <w:rsid w:val="002348FD"/>
    <w:rsid w:val="00236954"/>
    <w:rsid w:val="002403C8"/>
    <w:rsid w:val="00246872"/>
    <w:rsid w:val="00246C39"/>
    <w:rsid w:val="002527B0"/>
    <w:rsid w:val="002602D7"/>
    <w:rsid w:val="002638B5"/>
    <w:rsid w:val="00271F0F"/>
    <w:rsid w:val="00281453"/>
    <w:rsid w:val="002837DB"/>
    <w:rsid w:val="00283E06"/>
    <w:rsid w:val="002867AF"/>
    <w:rsid w:val="00294550"/>
    <w:rsid w:val="0029759B"/>
    <w:rsid w:val="002A3826"/>
    <w:rsid w:val="002B2BE6"/>
    <w:rsid w:val="002C0CB1"/>
    <w:rsid w:val="002C1402"/>
    <w:rsid w:val="002C1DAE"/>
    <w:rsid w:val="002C612D"/>
    <w:rsid w:val="002D109E"/>
    <w:rsid w:val="002D2E76"/>
    <w:rsid w:val="002E16C6"/>
    <w:rsid w:val="002E293A"/>
    <w:rsid w:val="002E5313"/>
    <w:rsid w:val="002F0138"/>
    <w:rsid w:val="002F6FF2"/>
    <w:rsid w:val="00301FB3"/>
    <w:rsid w:val="003050BA"/>
    <w:rsid w:val="00306211"/>
    <w:rsid w:val="00306458"/>
    <w:rsid w:val="003066F0"/>
    <w:rsid w:val="003068EC"/>
    <w:rsid w:val="00306B8A"/>
    <w:rsid w:val="00314CB7"/>
    <w:rsid w:val="00316649"/>
    <w:rsid w:val="00323041"/>
    <w:rsid w:val="003244E2"/>
    <w:rsid w:val="003354FD"/>
    <w:rsid w:val="00336C8D"/>
    <w:rsid w:val="0034041A"/>
    <w:rsid w:val="00340A8C"/>
    <w:rsid w:val="00341577"/>
    <w:rsid w:val="00350913"/>
    <w:rsid w:val="003511FE"/>
    <w:rsid w:val="0035557E"/>
    <w:rsid w:val="003559CE"/>
    <w:rsid w:val="00362BDB"/>
    <w:rsid w:val="0036519C"/>
    <w:rsid w:val="00372136"/>
    <w:rsid w:val="003727E7"/>
    <w:rsid w:val="003735EA"/>
    <w:rsid w:val="0037715D"/>
    <w:rsid w:val="00381704"/>
    <w:rsid w:val="00382D62"/>
    <w:rsid w:val="00387F9D"/>
    <w:rsid w:val="003941EC"/>
    <w:rsid w:val="00394F1C"/>
    <w:rsid w:val="00397FED"/>
    <w:rsid w:val="003A19EC"/>
    <w:rsid w:val="003A6C4F"/>
    <w:rsid w:val="003B1D21"/>
    <w:rsid w:val="003B6837"/>
    <w:rsid w:val="003B76B4"/>
    <w:rsid w:val="003C0587"/>
    <w:rsid w:val="003C1848"/>
    <w:rsid w:val="003C21FC"/>
    <w:rsid w:val="003D08E7"/>
    <w:rsid w:val="003D6FDE"/>
    <w:rsid w:val="003E3460"/>
    <w:rsid w:val="003E64A3"/>
    <w:rsid w:val="003F13B0"/>
    <w:rsid w:val="003F3FFC"/>
    <w:rsid w:val="00403ED1"/>
    <w:rsid w:val="00411EB8"/>
    <w:rsid w:val="0041737C"/>
    <w:rsid w:val="00423606"/>
    <w:rsid w:val="004322D8"/>
    <w:rsid w:val="00435305"/>
    <w:rsid w:val="00435C0B"/>
    <w:rsid w:val="004360F2"/>
    <w:rsid w:val="00441B82"/>
    <w:rsid w:val="00442966"/>
    <w:rsid w:val="0044433A"/>
    <w:rsid w:val="00444C5E"/>
    <w:rsid w:val="00452CEE"/>
    <w:rsid w:val="00453868"/>
    <w:rsid w:val="004625EF"/>
    <w:rsid w:val="004629FE"/>
    <w:rsid w:val="00466980"/>
    <w:rsid w:val="00466B4B"/>
    <w:rsid w:val="0047523C"/>
    <w:rsid w:val="0047784A"/>
    <w:rsid w:val="0048392E"/>
    <w:rsid w:val="00486929"/>
    <w:rsid w:val="004926D4"/>
    <w:rsid w:val="004949E2"/>
    <w:rsid w:val="004A2AC2"/>
    <w:rsid w:val="004A51B5"/>
    <w:rsid w:val="004B5343"/>
    <w:rsid w:val="004B6D15"/>
    <w:rsid w:val="004C2668"/>
    <w:rsid w:val="004C428E"/>
    <w:rsid w:val="004C60A5"/>
    <w:rsid w:val="004C7A91"/>
    <w:rsid w:val="004E2DA2"/>
    <w:rsid w:val="004F411B"/>
    <w:rsid w:val="004F41EE"/>
    <w:rsid w:val="00500B5B"/>
    <w:rsid w:val="0050146A"/>
    <w:rsid w:val="005057C9"/>
    <w:rsid w:val="00513375"/>
    <w:rsid w:val="00514EDB"/>
    <w:rsid w:val="005211E5"/>
    <w:rsid w:val="005221CE"/>
    <w:rsid w:val="00524347"/>
    <w:rsid w:val="00534F28"/>
    <w:rsid w:val="0053740C"/>
    <w:rsid w:val="005432D1"/>
    <w:rsid w:val="00544320"/>
    <w:rsid w:val="00545751"/>
    <w:rsid w:val="005461A7"/>
    <w:rsid w:val="00547F06"/>
    <w:rsid w:val="0055153E"/>
    <w:rsid w:val="0055691E"/>
    <w:rsid w:val="0055750E"/>
    <w:rsid w:val="005609C7"/>
    <w:rsid w:val="005615CC"/>
    <w:rsid w:val="00570BFC"/>
    <w:rsid w:val="00585153"/>
    <w:rsid w:val="00585AD2"/>
    <w:rsid w:val="005878AC"/>
    <w:rsid w:val="00587B43"/>
    <w:rsid w:val="005904AA"/>
    <w:rsid w:val="005913B3"/>
    <w:rsid w:val="00592B81"/>
    <w:rsid w:val="005A3CF6"/>
    <w:rsid w:val="005B278D"/>
    <w:rsid w:val="005B5213"/>
    <w:rsid w:val="005C1D4E"/>
    <w:rsid w:val="005C320B"/>
    <w:rsid w:val="005D675D"/>
    <w:rsid w:val="005E055B"/>
    <w:rsid w:val="005E2D9A"/>
    <w:rsid w:val="005E312D"/>
    <w:rsid w:val="005E3172"/>
    <w:rsid w:val="005E37CE"/>
    <w:rsid w:val="005E3C23"/>
    <w:rsid w:val="005F1C64"/>
    <w:rsid w:val="005F2AA4"/>
    <w:rsid w:val="005F2F72"/>
    <w:rsid w:val="00601CE4"/>
    <w:rsid w:val="00601DB1"/>
    <w:rsid w:val="00602437"/>
    <w:rsid w:val="0060287F"/>
    <w:rsid w:val="0060557F"/>
    <w:rsid w:val="006062BB"/>
    <w:rsid w:val="0060742B"/>
    <w:rsid w:val="00610D0E"/>
    <w:rsid w:val="00631301"/>
    <w:rsid w:val="00634A0A"/>
    <w:rsid w:val="00635995"/>
    <w:rsid w:val="00641AC7"/>
    <w:rsid w:val="00644964"/>
    <w:rsid w:val="00644D63"/>
    <w:rsid w:val="00650C9D"/>
    <w:rsid w:val="00650D7F"/>
    <w:rsid w:val="00655ED9"/>
    <w:rsid w:val="00660AE1"/>
    <w:rsid w:val="006626EA"/>
    <w:rsid w:val="00665B95"/>
    <w:rsid w:val="00665D1A"/>
    <w:rsid w:val="0066679E"/>
    <w:rsid w:val="00672319"/>
    <w:rsid w:val="00672E4C"/>
    <w:rsid w:val="006740D4"/>
    <w:rsid w:val="00674131"/>
    <w:rsid w:val="006752EB"/>
    <w:rsid w:val="00694D49"/>
    <w:rsid w:val="006A4C8B"/>
    <w:rsid w:val="006A6097"/>
    <w:rsid w:val="006A628E"/>
    <w:rsid w:val="006A766E"/>
    <w:rsid w:val="006B07EA"/>
    <w:rsid w:val="006B1055"/>
    <w:rsid w:val="006B2305"/>
    <w:rsid w:val="006B36C8"/>
    <w:rsid w:val="006B5DD6"/>
    <w:rsid w:val="006B7273"/>
    <w:rsid w:val="006B760C"/>
    <w:rsid w:val="006B78D7"/>
    <w:rsid w:val="006C0502"/>
    <w:rsid w:val="006C0597"/>
    <w:rsid w:val="006C3A86"/>
    <w:rsid w:val="006D6BA9"/>
    <w:rsid w:val="006E366F"/>
    <w:rsid w:val="006E3CE5"/>
    <w:rsid w:val="006E421E"/>
    <w:rsid w:val="006E670A"/>
    <w:rsid w:val="006E6A4E"/>
    <w:rsid w:val="006F1E1A"/>
    <w:rsid w:val="006F2772"/>
    <w:rsid w:val="006F5C99"/>
    <w:rsid w:val="006F6890"/>
    <w:rsid w:val="006F7218"/>
    <w:rsid w:val="00701845"/>
    <w:rsid w:val="00715372"/>
    <w:rsid w:val="00715558"/>
    <w:rsid w:val="00716442"/>
    <w:rsid w:val="007166EA"/>
    <w:rsid w:val="00716C1F"/>
    <w:rsid w:val="00720CC0"/>
    <w:rsid w:val="007224FB"/>
    <w:rsid w:val="007249BA"/>
    <w:rsid w:val="0073151B"/>
    <w:rsid w:val="007360D4"/>
    <w:rsid w:val="00747412"/>
    <w:rsid w:val="007502BC"/>
    <w:rsid w:val="00752EF1"/>
    <w:rsid w:val="0075408A"/>
    <w:rsid w:val="00772076"/>
    <w:rsid w:val="00776518"/>
    <w:rsid w:val="007815E4"/>
    <w:rsid w:val="00782592"/>
    <w:rsid w:val="00782FD6"/>
    <w:rsid w:val="0078604A"/>
    <w:rsid w:val="00786BAE"/>
    <w:rsid w:val="00786FA1"/>
    <w:rsid w:val="0079088A"/>
    <w:rsid w:val="00793188"/>
    <w:rsid w:val="007955D6"/>
    <w:rsid w:val="00796231"/>
    <w:rsid w:val="007A0D6E"/>
    <w:rsid w:val="007B75BE"/>
    <w:rsid w:val="007C007C"/>
    <w:rsid w:val="007C4235"/>
    <w:rsid w:val="007D2DE9"/>
    <w:rsid w:val="007D35CF"/>
    <w:rsid w:val="007D7327"/>
    <w:rsid w:val="007E1A96"/>
    <w:rsid w:val="007E249B"/>
    <w:rsid w:val="007E7DD3"/>
    <w:rsid w:val="007F4B34"/>
    <w:rsid w:val="007F7A1E"/>
    <w:rsid w:val="00805A0B"/>
    <w:rsid w:val="008068F0"/>
    <w:rsid w:val="008228BE"/>
    <w:rsid w:val="00825076"/>
    <w:rsid w:val="00826C44"/>
    <w:rsid w:val="00827FF7"/>
    <w:rsid w:val="00831816"/>
    <w:rsid w:val="00831C76"/>
    <w:rsid w:val="00851CF7"/>
    <w:rsid w:val="00863595"/>
    <w:rsid w:val="008661E2"/>
    <w:rsid w:val="008750FF"/>
    <w:rsid w:val="00882248"/>
    <w:rsid w:val="00887302"/>
    <w:rsid w:val="00891123"/>
    <w:rsid w:val="008946A8"/>
    <w:rsid w:val="0089716E"/>
    <w:rsid w:val="008A3E47"/>
    <w:rsid w:val="008A421F"/>
    <w:rsid w:val="008B1D27"/>
    <w:rsid w:val="008B4D5D"/>
    <w:rsid w:val="008B5664"/>
    <w:rsid w:val="008B7318"/>
    <w:rsid w:val="008C18E4"/>
    <w:rsid w:val="008D17AC"/>
    <w:rsid w:val="008D1B9D"/>
    <w:rsid w:val="008D4C82"/>
    <w:rsid w:val="008D6681"/>
    <w:rsid w:val="008E0E13"/>
    <w:rsid w:val="008E1300"/>
    <w:rsid w:val="008E244E"/>
    <w:rsid w:val="008E61F9"/>
    <w:rsid w:val="008E63C0"/>
    <w:rsid w:val="008F0BD9"/>
    <w:rsid w:val="008F3C16"/>
    <w:rsid w:val="00905125"/>
    <w:rsid w:val="00914D87"/>
    <w:rsid w:val="009152EC"/>
    <w:rsid w:val="0091588E"/>
    <w:rsid w:val="0091654C"/>
    <w:rsid w:val="00917840"/>
    <w:rsid w:val="009240EF"/>
    <w:rsid w:val="00925D64"/>
    <w:rsid w:val="00932CF3"/>
    <w:rsid w:val="00932FBB"/>
    <w:rsid w:val="009331B4"/>
    <w:rsid w:val="0093414A"/>
    <w:rsid w:val="009409D3"/>
    <w:rsid w:val="00943408"/>
    <w:rsid w:val="00945EE4"/>
    <w:rsid w:val="009466E8"/>
    <w:rsid w:val="00947032"/>
    <w:rsid w:val="00951F90"/>
    <w:rsid w:val="00963EED"/>
    <w:rsid w:val="009749DD"/>
    <w:rsid w:val="00975674"/>
    <w:rsid w:val="00980029"/>
    <w:rsid w:val="009826E8"/>
    <w:rsid w:val="0098389C"/>
    <w:rsid w:val="009841E4"/>
    <w:rsid w:val="00986016"/>
    <w:rsid w:val="0099021C"/>
    <w:rsid w:val="00990445"/>
    <w:rsid w:val="00991618"/>
    <w:rsid w:val="00994AF4"/>
    <w:rsid w:val="00996289"/>
    <w:rsid w:val="009968B5"/>
    <w:rsid w:val="009A3CCE"/>
    <w:rsid w:val="009A79FD"/>
    <w:rsid w:val="009B20B8"/>
    <w:rsid w:val="009B3219"/>
    <w:rsid w:val="009B5A62"/>
    <w:rsid w:val="009C3C63"/>
    <w:rsid w:val="009C3DC8"/>
    <w:rsid w:val="009C523A"/>
    <w:rsid w:val="009C7A57"/>
    <w:rsid w:val="009C7BEE"/>
    <w:rsid w:val="009D5C4A"/>
    <w:rsid w:val="009E5004"/>
    <w:rsid w:val="009E7C70"/>
    <w:rsid w:val="009F0A16"/>
    <w:rsid w:val="009F310A"/>
    <w:rsid w:val="00A000D5"/>
    <w:rsid w:val="00A0206F"/>
    <w:rsid w:val="00A044E6"/>
    <w:rsid w:val="00A12661"/>
    <w:rsid w:val="00A160AE"/>
    <w:rsid w:val="00A4272B"/>
    <w:rsid w:val="00A44031"/>
    <w:rsid w:val="00A4636B"/>
    <w:rsid w:val="00A554E0"/>
    <w:rsid w:val="00A56D53"/>
    <w:rsid w:val="00A63F79"/>
    <w:rsid w:val="00A64D35"/>
    <w:rsid w:val="00A658CA"/>
    <w:rsid w:val="00A71DDF"/>
    <w:rsid w:val="00A71E40"/>
    <w:rsid w:val="00A71F77"/>
    <w:rsid w:val="00A74222"/>
    <w:rsid w:val="00A74406"/>
    <w:rsid w:val="00A7608D"/>
    <w:rsid w:val="00A76EAE"/>
    <w:rsid w:val="00A803C1"/>
    <w:rsid w:val="00A8590B"/>
    <w:rsid w:val="00A91CE0"/>
    <w:rsid w:val="00A92E9F"/>
    <w:rsid w:val="00A96453"/>
    <w:rsid w:val="00AB20BC"/>
    <w:rsid w:val="00AB40D8"/>
    <w:rsid w:val="00AB6C47"/>
    <w:rsid w:val="00AC014C"/>
    <w:rsid w:val="00AC08DB"/>
    <w:rsid w:val="00AC1B2E"/>
    <w:rsid w:val="00AC2D7C"/>
    <w:rsid w:val="00AC4896"/>
    <w:rsid w:val="00AC58D9"/>
    <w:rsid w:val="00AD48B3"/>
    <w:rsid w:val="00AD5840"/>
    <w:rsid w:val="00AD767F"/>
    <w:rsid w:val="00AD7EA4"/>
    <w:rsid w:val="00AE6718"/>
    <w:rsid w:val="00AF294F"/>
    <w:rsid w:val="00AF5972"/>
    <w:rsid w:val="00AF6AC0"/>
    <w:rsid w:val="00B02E66"/>
    <w:rsid w:val="00B03838"/>
    <w:rsid w:val="00B14C09"/>
    <w:rsid w:val="00B22A17"/>
    <w:rsid w:val="00B22EB9"/>
    <w:rsid w:val="00B24DD4"/>
    <w:rsid w:val="00B37149"/>
    <w:rsid w:val="00B37E8F"/>
    <w:rsid w:val="00B4238E"/>
    <w:rsid w:val="00B50C27"/>
    <w:rsid w:val="00B64063"/>
    <w:rsid w:val="00B64BEC"/>
    <w:rsid w:val="00B66743"/>
    <w:rsid w:val="00B66A7C"/>
    <w:rsid w:val="00B75E90"/>
    <w:rsid w:val="00B826C9"/>
    <w:rsid w:val="00B84DD4"/>
    <w:rsid w:val="00B9247D"/>
    <w:rsid w:val="00B92D69"/>
    <w:rsid w:val="00B9329A"/>
    <w:rsid w:val="00B939CE"/>
    <w:rsid w:val="00BA5C8B"/>
    <w:rsid w:val="00BB3883"/>
    <w:rsid w:val="00BB4562"/>
    <w:rsid w:val="00BB67BA"/>
    <w:rsid w:val="00BC066F"/>
    <w:rsid w:val="00BC0ADD"/>
    <w:rsid w:val="00BC10DF"/>
    <w:rsid w:val="00BC1809"/>
    <w:rsid w:val="00BC1F4B"/>
    <w:rsid w:val="00BC5F2B"/>
    <w:rsid w:val="00BD431C"/>
    <w:rsid w:val="00BE2A58"/>
    <w:rsid w:val="00BE69A4"/>
    <w:rsid w:val="00BE7460"/>
    <w:rsid w:val="00C029AE"/>
    <w:rsid w:val="00C04726"/>
    <w:rsid w:val="00C12F90"/>
    <w:rsid w:val="00C14434"/>
    <w:rsid w:val="00C20719"/>
    <w:rsid w:val="00C23E7D"/>
    <w:rsid w:val="00C2695A"/>
    <w:rsid w:val="00C3294E"/>
    <w:rsid w:val="00C33AC5"/>
    <w:rsid w:val="00C40773"/>
    <w:rsid w:val="00C52010"/>
    <w:rsid w:val="00C53510"/>
    <w:rsid w:val="00C6171D"/>
    <w:rsid w:val="00C6243A"/>
    <w:rsid w:val="00C65341"/>
    <w:rsid w:val="00C67867"/>
    <w:rsid w:val="00C71A0E"/>
    <w:rsid w:val="00C80CA7"/>
    <w:rsid w:val="00C820C9"/>
    <w:rsid w:val="00C837F5"/>
    <w:rsid w:val="00C87893"/>
    <w:rsid w:val="00C93B03"/>
    <w:rsid w:val="00CA309A"/>
    <w:rsid w:val="00CA5B89"/>
    <w:rsid w:val="00CB16C6"/>
    <w:rsid w:val="00CB1A49"/>
    <w:rsid w:val="00CB52E0"/>
    <w:rsid w:val="00CB5DDA"/>
    <w:rsid w:val="00CB6551"/>
    <w:rsid w:val="00CB763F"/>
    <w:rsid w:val="00CC142B"/>
    <w:rsid w:val="00CC2B7C"/>
    <w:rsid w:val="00CD13A5"/>
    <w:rsid w:val="00CD30C1"/>
    <w:rsid w:val="00CD3248"/>
    <w:rsid w:val="00CD3808"/>
    <w:rsid w:val="00CD44EE"/>
    <w:rsid w:val="00CD58CD"/>
    <w:rsid w:val="00CE08B2"/>
    <w:rsid w:val="00CE29A3"/>
    <w:rsid w:val="00CE2E81"/>
    <w:rsid w:val="00CE5E99"/>
    <w:rsid w:val="00CE669B"/>
    <w:rsid w:val="00CE74C8"/>
    <w:rsid w:val="00CF18C5"/>
    <w:rsid w:val="00CF269B"/>
    <w:rsid w:val="00CF3538"/>
    <w:rsid w:val="00D00B6D"/>
    <w:rsid w:val="00D06059"/>
    <w:rsid w:val="00D114DB"/>
    <w:rsid w:val="00D157B8"/>
    <w:rsid w:val="00D2000C"/>
    <w:rsid w:val="00D241EE"/>
    <w:rsid w:val="00D30C29"/>
    <w:rsid w:val="00D30E19"/>
    <w:rsid w:val="00D37BC6"/>
    <w:rsid w:val="00D46F01"/>
    <w:rsid w:val="00D532B3"/>
    <w:rsid w:val="00D54E23"/>
    <w:rsid w:val="00D60266"/>
    <w:rsid w:val="00D606D9"/>
    <w:rsid w:val="00D611ED"/>
    <w:rsid w:val="00D65B62"/>
    <w:rsid w:val="00D75709"/>
    <w:rsid w:val="00D84F19"/>
    <w:rsid w:val="00D85E20"/>
    <w:rsid w:val="00D91AC8"/>
    <w:rsid w:val="00D9479F"/>
    <w:rsid w:val="00DA674C"/>
    <w:rsid w:val="00DB1BAF"/>
    <w:rsid w:val="00DB2250"/>
    <w:rsid w:val="00DB496C"/>
    <w:rsid w:val="00DB6503"/>
    <w:rsid w:val="00DC1E56"/>
    <w:rsid w:val="00DC342C"/>
    <w:rsid w:val="00DD472F"/>
    <w:rsid w:val="00DD742E"/>
    <w:rsid w:val="00DE4D47"/>
    <w:rsid w:val="00DE5E09"/>
    <w:rsid w:val="00DF4016"/>
    <w:rsid w:val="00DF71C7"/>
    <w:rsid w:val="00E01594"/>
    <w:rsid w:val="00E03ECA"/>
    <w:rsid w:val="00E07E98"/>
    <w:rsid w:val="00E10633"/>
    <w:rsid w:val="00E17666"/>
    <w:rsid w:val="00E22535"/>
    <w:rsid w:val="00E24347"/>
    <w:rsid w:val="00E31924"/>
    <w:rsid w:val="00E34DA2"/>
    <w:rsid w:val="00E427D5"/>
    <w:rsid w:val="00E44ED9"/>
    <w:rsid w:val="00E46C50"/>
    <w:rsid w:val="00E52C3F"/>
    <w:rsid w:val="00E61BC6"/>
    <w:rsid w:val="00E631BF"/>
    <w:rsid w:val="00E63211"/>
    <w:rsid w:val="00E645DF"/>
    <w:rsid w:val="00E6630C"/>
    <w:rsid w:val="00E66E8C"/>
    <w:rsid w:val="00E71F06"/>
    <w:rsid w:val="00E747C6"/>
    <w:rsid w:val="00E8028C"/>
    <w:rsid w:val="00E80CD2"/>
    <w:rsid w:val="00E80E05"/>
    <w:rsid w:val="00EA00F8"/>
    <w:rsid w:val="00EA2DF9"/>
    <w:rsid w:val="00EA39E7"/>
    <w:rsid w:val="00EC256D"/>
    <w:rsid w:val="00EC4F85"/>
    <w:rsid w:val="00ED04BD"/>
    <w:rsid w:val="00ED2D55"/>
    <w:rsid w:val="00ED44F4"/>
    <w:rsid w:val="00EE7B46"/>
    <w:rsid w:val="00EF07A3"/>
    <w:rsid w:val="00EF3D6B"/>
    <w:rsid w:val="00EF5D28"/>
    <w:rsid w:val="00F00149"/>
    <w:rsid w:val="00F079DB"/>
    <w:rsid w:val="00F17815"/>
    <w:rsid w:val="00F2047C"/>
    <w:rsid w:val="00F2535E"/>
    <w:rsid w:val="00F26D34"/>
    <w:rsid w:val="00F33586"/>
    <w:rsid w:val="00F40A3C"/>
    <w:rsid w:val="00F4464F"/>
    <w:rsid w:val="00F5412F"/>
    <w:rsid w:val="00F54185"/>
    <w:rsid w:val="00F548DA"/>
    <w:rsid w:val="00F5573E"/>
    <w:rsid w:val="00F70C99"/>
    <w:rsid w:val="00F73DE1"/>
    <w:rsid w:val="00F77E2D"/>
    <w:rsid w:val="00F808C9"/>
    <w:rsid w:val="00F84F21"/>
    <w:rsid w:val="00F851C1"/>
    <w:rsid w:val="00F86DC7"/>
    <w:rsid w:val="00F90F74"/>
    <w:rsid w:val="00FA5EBF"/>
    <w:rsid w:val="00FA6E59"/>
    <w:rsid w:val="00FB040E"/>
    <w:rsid w:val="00FB46FC"/>
    <w:rsid w:val="00FC02A4"/>
    <w:rsid w:val="00FC4C1A"/>
    <w:rsid w:val="00FC4C36"/>
    <w:rsid w:val="00FD1696"/>
    <w:rsid w:val="00FD384D"/>
    <w:rsid w:val="00FD6340"/>
    <w:rsid w:val="00FD7AB5"/>
    <w:rsid w:val="00FE1ECE"/>
    <w:rsid w:val="00FF2CC3"/>
    <w:rsid w:val="00FF47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B074"/>
  <w15:docId w15:val="{C9C0A52B-4800-4028-94EF-B6A07745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C1809"/>
    <w:pPr>
      <w:jc w:val="both"/>
    </w:pPr>
    <w:rPr>
      <w:rFonts w:ascii="Verdana" w:hAnsi="Verdana"/>
      <w:szCs w:val="20"/>
    </w:rPr>
  </w:style>
  <w:style w:type="character" w:customStyle="1" w:styleId="TextoindependienteCar">
    <w:name w:val="Texto independiente Car"/>
    <w:basedOn w:val="Fuentedeprrafopredeter"/>
    <w:link w:val="Textoindependiente"/>
    <w:rsid w:val="00BC1809"/>
    <w:rPr>
      <w:rFonts w:ascii="Verdana" w:eastAsia="Times New Roman" w:hAnsi="Verdana" w:cs="Times New Roman"/>
      <w:sz w:val="24"/>
      <w:szCs w:val="20"/>
      <w:lang w:val="es-ES" w:eastAsia="es-ES"/>
    </w:rPr>
  </w:style>
  <w:style w:type="paragraph" w:styleId="Textodeglobo">
    <w:name w:val="Balloon Text"/>
    <w:basedOn w:val="Normal"/>
    <w:link w:val="TextodegloboCar"/>
    <w:uiPriority w:val="99"/>
    <w:semiHidden/>
    <w:unhideWhenUsed/>
    <w:rsid w:val="006F7218"/>
    <w:rPr>
      <w:rFonts w:ascii="Tahoma" w:hAnsi="Tahoma" w:cs="Tahoma"/>
      <w:sz w:val="16"/>
      <w:szCs w:val="16"/>
    </w:rPr>
  </w:style>
  <w:style w:type="character" w:customStyle="1" w:styleId="TextodegloboCar">
    <w:name w:val="Texto de globo Car"/>
    <w:basedOn w:val="Fuentedeprrafopredeter"/>
    <w:link w:val="Textodeglobo"/>
    <w:uiPriority w:val="99"/>
    <w:semiHidden/>
    <w:rsid w:val="006F7218"/>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B64BEC"/>
    <w:pPr>
      <w:tabs>
        <w:tab w:val="center" w:pos="4419"/>
        <w:tab w:val="right" w:pos="8838"/>
      </w:tabs>
    </w:pPr>
  </w:style>
  <w:style w:type="character" w:customStyle="1" w:styleId="EncabezadoCar">
    <w:name w:val="Encabezado Car"/>
    <w:basedOn w:val="Fuentedeprrafopredeter"/>
    <w:link w:val="Encabezado"/>
    <w:uiPriority w:val="99"/>
    <w:rsid w:val="00B64BE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64BEC"/>
    <w:pPr>
      <w:tabs>
        <w:tab w:val="center" w:pos="4419"/>
        <w:tab w:val="right" w:pos="8838"/>
      </w:tabs>
    </w:pPr>
  </w:style>
  <w:style w:type="character" w:customStyle="1" w:styleId="PiedepginaCar">
    <w:name w:val="Pie de página Car"/>
    <w:basedOn w:val="Fuentedeprrafopredeter"/>
    <w:link w:val="Piedepgina"/>
    <w:uiPriority w:val="99"/>
    <w:rsid w:val="00B64BE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B4D5D"/>
    <w:pPr>
      <w:ind w:left="720"/>
      <w:contextualSpacing/>
    </w:pPr>
  </w:style>
  <w:style w:type="paragraph" w:styleId="Revisin">
    <w:name w:val="Revision"/>
    <w:hidden/>
    <w:uiPriority w:val="99"/>
    <w:semiHidden/>
    <w:rsid w:val="00665B95"/>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892">
      <w:bodyDiv w:val="1"/>
      <w:marLeft w:val="0"/>
      <w:marRight w:val="0"/>
      <w:marTop w:val="0"/>
      <w:marBottom w:val="0"/>
      <w:divBdr>
        <w:top w:val="none" w:sz="0" w:space="0" w:color="auto"/>
        <w:left w:val="none" w:sz="0" w:space="0" w:color="auto"/>
        <w:bottom w:val="none" w:sz="0" w:space="0" w:color="auto"/>
        <w:right w:val="none" w:sz="0" w:space="0" w:color="auto"/>
      </w:divBdr>
    </w:div>
    <w:div w:id="301662409">
      <w:bodyDiv w:val="1"/>
      <w:marLeft w:val="0"/>
      <w:marRight w:val="0"/>
      <w:marTop w:val="0"/>
      <w:marBottom w:val="0"/>
      <w:divBdr>
        <w:top w:val="none" w:sz="0" w:space="0" w:color="auto"/>
        <w:left w:val="none" w:sz="0" w:space="0" w:color="auto"/>
        <w:bottom w:val="none" w:sz="0" w:space="0" w:color="auto"/>
        <w:right w:val="none" w:sz="0" w:space="0" w:color="auto"/>
      </w:divBdr>
    </w:div>
    <w:div w:id="332925280">
      <w:bodyDiv w:val="1"/>
      <w:marLeft w:val="0"/>
      <w:marRight w:val="0"/>
      <w:marTop w:val="0"/>
      <w:marBottom w:val="0"/>
      <w:divBdr>
        <w:top w:val="none" w:sz="0" w:space="0" w:color="auto"/>
        <w:left w:val="none" w:sz="0" w:space="0" w:color="auto"/>
        <w:bottom w:val="none" w:sz="0" w:space="0" w:color="auto"/>
        <w:right w:val="none" w:sz="0" w:space="0" w:color="auto"/>
      </w:divBdr>
    </w:div>
    <w:div w:id="413211071">
      <w:bodyDiv w:val="1"/>
      <w:marLeft w:val="0"/>
      <w:marRight w:val="0"/>
      <w:marTop w:val="0"/>
      <w:marBottom w:val="0"/>
      <w:divBdr>
        <w:top w:val="none" w:sz="0" w:space="0" w:color="auto"/>
        <w:left w:val="none" w:sz="0" w:space="0" w:color="auto"/>
        <w:bottom w:val="none" w:sz="0" w:space="0" w:color="auto"/>
        <w:right w:val="none" w:sz="0" w:space="0" w:color="auto"/>
      </w:divBdr>
    </w:div>
    <w:div w:id="475992774">
      <w:bodyDiv w:val="1"/>
      <w:marLeft w:val="0"/>
      <w:marRight w:val="0"/>
      <w:marTop w:val="0"/>
      <w:marBottom w:val="0"/>
      <w:divBdr>
        <w:top w:val="none" w:sz="0" w:space="0" w:color="auto"/>
        <w:left w:val="none" w:sz="0" w:space="0" w:color="auto"/>
        <w:bottom w:val="none" w:sz="0" w:space="0" w:color="auto"/>
        <w:right w:val="none" w:sz="0" w:space="0" w:color="auto"/>
      </w:divBdr>
    </w:div>
    <w:div w:id="505219090">
      <w:bodyDiv w:val="1"/>
      <w:marLeft w:val="0"/>
      <w:marRight w:val="0"/>
      <w:marTop w:val="0"/>
      <w:marBottom w:val="0"/>
      <w:divBdr>
        <w:top w:val="none" w:sz="0" w:space="0" w:color="auto"/>
        <w:left w:val="none" w:sz="0" w:space="0" w:color="auto"/>
        <w:bottom w:val="none" w:sz="0" w:space="0" w:color="auto"/>
        <w:right w:val="none" w:sz="0" w:space="0" w:color="auto"/>
      </w:divBdr>
    </w:div>
    <w:div w:id="728727004">
      <w:bodyDiv w:val="1"/>
      <w:marLeft w:val="0"/>
      <w:marRight w:val="0"/>
      <w:marTop w:val="0"/>
      <w:marBottom w:val="0"/>
      <w:divBdr>
        <w:top w:val="none" w:sz="0" w:space="0" w:color="auto"/>
        <w:left w:val="none" w:sz="0" w:space="0" w:color="auto"/>
        <w:bottom w:val="none" w:sz="0" w:space="0" w:color="auto"/>
        <w:right w:val="none" w:sz="0" w:space="0" w:color="auto"/>
      </w:divBdr>
    </w:div>
    <w:div w:id="781194428">
      <w:bodyDiv w:val="1"/>
      <w:marLeft w:val="0"/>
      <w:marRight w:val="0"/>
      <w:marTop w:val="0"/>
      <w:marBottom w:val="0"/>
      <w:divBdr>
        <w:top w:val="none" w:sz="0" w:space="0" w:color="auto"/>
        <w:left w:val="none" w:sz="0" w:space="0" w:color="auto"/>
        <w:bottom w:val="none" w:sz="0" w:space="0" w:color="auto"/>
        <w:right w:val="none" w:sz="0" w:space="0" w:color="auto"/>
      </w:divBdr>
    </w:div>
    <w:div w:id="803155105">
      <w:bodyDiv w:val="1"/>
      <w:marLeft w:val="0"/>
      <w:marRight w:val="0"/>
      <w:marTop w:val="0"/>
      <w:marBottom w:val="0"/>
      <w:divBdr>
        <w:top w:val="none" w:sz="0" w:space="0" w:color="auto"/>
        <w:left w:val="none" w:sz="0" w:space="0" w:color="auto"/>
        <w:bottom w:val="none" w:sz="0" w:space="0" w:color="auto"/>
        <w:right w:val="none" w:sz="0" w:space="0" w:color="auto"/>
      </w:divBdr>
    </w:div>
    <w:div w:id="887035252">
      <w:bodyDiv w:val="1"/>
      <w:marLeft w:val="0"/>
      <w:marRight w:val="0"/>
      <w:marTop w:val="0"/>
      <w:marBottom w:val="0"/>
      <w:divBdr>
        <w:top w:val="none" w:sz="0" w:space="0" w:color="auto"/>
        <w:left w:val="none" w:sz="0" w:space="0" w:color="auto"/>
        <w:bottom w:val="none" w:sz="0" w:space="0" w:color="auto"/>
        <w:right w:val="none" w:sz="0" w:space="0" w:color="auto"/>
      </w:divBdr>
    </w:div>
    <w:div w:id="1000892628">
      <w:bodyDiv w:val="1"/>
      <w:marLeft w:val="0"/>
      <w:marRight w:val="0"/>
      <w:marTop w:val="0"/>
      <w:marBottom w:val="0"/>
      <w:divBdr>
        <w:top w:val="none" w:sz="0" w:space="0" w:color="auto"/>
        <w:left w:val="none" w:sz="0" w:space="0" w:color="auto"/>
        <w:bottom w:val="none" w:sz="0" w:space="0" w:color="auto"/>
        <w:right w:val="none" w:sz="0" w:space="0" w:color="auto"/>
      </w:divBdr>
    </w:div>
    <w:div w:id="1021470933">
      <w:bodyDiv w:val="1"/>
      <w:marLeft w:val="0"/>
      <w:marRight w:val="0"/>
      <w:marTop w:val="0"/>
      <w:marBottom w:val="0"/>
      <w:divBdr>
        <w:top w:val="none" w:sz="0" w:space="0" w:color="auto"/>
        <w:left w:val="none" w:sz="0" w:space="0" w:color="auto"/>
        <w:bottom w:val="none" w:sz="0" w:space="0" w:color="auto"/>
        <w:right w:val="none" w:sz="0" w:space="0" w:color="auto"/>
      </w:divBdr>
    </w:div>
    <w:div w:id="1047993380">
      <w:bodyDiv w:val="1"/>
      <w:marLeft w:val="0"/>
      <w:marRight w:val="0"/>
      <w:marTop w:val="0"/>
      <w:marBottom w:val="0"/>
      <w:divBdr>
        <w:top w:val="none" w:sz="0" w:space="0" w:color="auto"/>
        <w:left w:val="none" w:sz="0" w:space="0" w:color="auto"/>
        <w:bottom w:val="none" w:sz="0" w:space="0" w:color="auto"/>
        <w:right w:val="none" w:sz="0" w:space="0" w:color="auto"/>
      </w:divBdr>
    </w:div>
    <w:div w:id="1122959565">
      <w:bodyDiv w:val="1"/>
      <w:marLeft w:val="0"/>
      <w:marRight w:val="0"/>
      <w:marTop w:val="0"/>
      <w:marBottom w:val="0"/>
      <w:divBdr>
        <w:top w:val="none" w:sz="0" w:space="0" w:color="auto"/>
        <w:left w:val="none" w:sz="0" w:space="0" w:color="auto"/>
        <w:bottom w:val="none" w:sz="0" w:space="0" w:color="auto"/>
        <w:right w:val="none" w:sz="0" w:space="0" w:color="auto"/>
      </w:divBdr>
    </w:div>
    <w:div w:id="1362394474">
      <w:bodyDiv w:val="1"/>
      <w:marLeft w:val="0"/>
      <w:marRight w:val="0"/>
      <w:marTop w:val="0"/>
      <w:marBottom w:val="0"/>
      <w:divBdr>
        <w:top w:val="none" w:sz="0" w:space="0" w:color="auto"/>
        <w:left w:val="none" w:sz="0" w:space="0" w:color="auto"/>
        <w:bottom w:val="none" w:sz="0" w:space="0" w:color="auto"/>
        <w:right w:val="none" w:sz="0" w:space="0" w:color="auto"/>
      </w:divBdr>
    </w:div>
    <w:div w:id="1388529824">
      <w:bodyDiv w:val="1"/>
      <w:marLeft w:val="0"/>
      <w:marRight w:val="0"/>
      <w:marTop w:val="0"/>
      <w:marBottom w:val="0"/>
      <w:divBdr>
        <w:top w:val="none" w:sz="0" w:space="0" w:color="auto"/>
        <w:left w:val="none" w:sz="0" w:space="0" w:color="auto"/>
        <w:bottom w:val="none" w:sz="0" w:space="0" w:color="auto"/>
        <w:right w:val="none" w:sz="0" w:space="0" w:color="auto"/>
      </w:divBdr>
    </w:div>
    <w:div w:id="1745175596">
      <w:bodyDiv w:val="1"/>
      <w:marLeft w:val="0"/>
      <w:marRight w:val="0"/>
      <w:marTop w:val="0"/>
      <w:marBottom w:val="0"/>
      <w:divBdr>
        <w:top w:val="none" w:sz="0" w:space="0" w:color="auto"/>
        <w:left w:val="none" w:sz="0" w:space="0" w:color="auto"/>
        <w:bottom w:val="none" w:sz="0" w:space="0" w:color="auto"/>
        <w:right w:val="none" w:sz="0" w:space="0" w:color="auto"/>
      </w:divBdr>
    </w:div>
    <w:div w:id="1792703485">
      <w:bodyDiv w:val="1"/>
      <w:marLeft w:val="0"/>
      <w:marRight w:val="0"/>
      <w:marTop w:val="0"/>
      <w:marBottom w:val="0"/>
      <w:divBdr>
        <w:top w:val="none" w:sz="0" w:space="0" w:color="auto"/>
        <w:left w:val="none" w:sz="0" w:space="0" w:color="auto"/>
        <w:bottom w:val="none" w:sz="0" w:space="0" w:color="auto"/>
        <w:right w:val="none" w:sz="0" w:space="0" w:color="auto"/>
      </w:divBdr>
    </w:div>
    <w:div w:id="1819154068">
      <w:bodyDiv w:val="1"/>
      <w:marLeft w:val="0"/>
      <w:marRight w:val="0"/>
      <w:marTop w:val="0"/>
      <w:marBottom w:val="0"/>
      <w:divBdr>
        <w:top w:val="none" w:sz="0" w:space="0" w:color="auto"/>
        <w:left w:val="none" w:sz="0" w:space="0" w:color="auto"/>
        <w:bottom w:val="none" w:sz="0" w:space="0" w:color="auto"/>
        <w:right w:val="none" w:sz="0" w:space="0" w:color="auto"/>
      </w:divBdr>
    </w:div>
    <w:div w:id="1885826855">
      <w:bodyDiv w:val="1"/>
      <w:marLeft w:val="0"/>
      <w:marRight w:val="0"/>
      <w:marTop w:val="0"/>
      <w:marBottom w:val="0"/>
      <w:divBdr>
        <w:top w:val="none" w:sz="0" w:space="0" w:color="auto"/>
        <w:left w:val="none" w:sz="0" w:space="0" w:color="auto"/>
        <w:bottom w:val="none" w:sz="0" w:space="0" w:color="auto"/>
        <w:right w:val="none" w:sz="0" w:space="0" w:color="auto"/>
      </w:divBdr>
    </w:div>
    <w:div w:id="1905529959">
      <w:bodyDiv w:val="1"/>
      <w:marLeft w:val="0"/>
      <w:marRight w:val="0"/>
      <w:marTop w:val="0"/>
      <w:marBottom w:val="0"/>
      <w:divBdr>
        <w:top w:val="none" w:sz="0" w:space="0" w:color="auto"/>
        <w:left w:val="none" w:sz="0" w:space="0" w:color="auto"/>
        <w:bottom w:val="none" w:sz="0" w:space="0" w:color="auto"/>
        <w:right w:val="none" w:sz="0" w:space="0" w:color="auto"/>
      </w:divBdr>
    </w:div>
    <w:div w:id="210144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2116</Words>
  <Characters>11638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MUNICIPIO</dc:creator>
  <cp:lastModifiedBy>SHA-13725</cp:lastModifiedBy>
  <cp:revision>4</cp:revision>
  <cp:lastPrinted>2019-10-17T23:08:00Z</cp:lastPrinted>
  <dcterms:created xsi:type="dcterms:W3CDTF">2019-11-25T15:54:00Z</dcterms:created>
  <dcterms:modified xsi:type="dcterms:W3CDTF">2019-11-25T16:15:00Z</dcterms:modified>
</cp:coreProperties>
</file>