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443E4" w14:textId="77777777" w:rsidR="0012621F" w:rsidRPr="00810ED9" w:rsidRDefault="0012621F" w:rsidP="00256897">
      <w:pPr>
        <w:pStyle w:val="Prrafodelista"/>
        <w:spacing w:line="360" w:lineRule="auto"/>
        <w:jc w:val="center"/>
        <w:rPr>
          <w:rFonts w:ascii="Arial" w:hAnsi="Arial" w:cs="Arial"/>
          <w:b/>
          <w:sz w:val="24"/>
          <w:szCs w:val="24"/>
        </w:rPr>
      </w:pPr>
    </w:p>
    <w:p w14:paraId="236D4052" w14:textId="10A4B48F" w:rsidR="0012621F" w:rsidRPr="00522996" w:rsidRDefault="0012621F" w:rsidP="00256897">
      <w:pPr>
        <w:pStyle w:val="Prrafodelista"/>
        <w:spacing w:line="360" w:lineRule="auto"/>
        <w:jc w:val="center"/>
        <w:rPr>
          <w:rFonts w:ascii="Arial" w:hAnsi="Arial" w:cs="Arial"/>
          <w:b/>
          <w:color w:val="365F91" w:themeColor="accent1" w:themeShade="BF"/>
          <w:sz w:val="24"/>
          <w:szCs w:val="24"/>
        </w:rPr>
      </w:pPr>
      <w:r w:rsidRPr="00522996">
        <w:rPr>
          <w:rFonts w:ascii="Arial" w:hAnsi="Arial" w:cs="Arial"/>
          <w:b/>
          <w:color w:val="365F91" w:themeColor="accent1" w:themeShade="BF"/>
          <w:sz w:val="24"/>
          <w:szCs w:val="24"/>
        </w:rPr>
        <w:t>“</w:t>
      </w:r>
      <w:r w:rsidR="00F1628F" w:rsidRPr="00522996">
        <w:rPr>
          <w:rFonts w:ascii="Arial" w:hAnsi="Arial" w:cs="Arial"/>
          <w:b/>
          <w:color w:val="365F91" w:themeColor="accent1" w:themeShade="BF"/>
          <w:sz w:val="24"/>
          <w:szCs w:val="24"/>
        </w:rPr>
        <w:t>ESTACIONAMIENTO EN LA VÍA PÚBLICA</w:t>
      </w:r>
      <w:r w:rsidRPr="00522996">
        <w:rPr>
          <w:rFonts w:ascii="Arial" w:hAnsi="Arial" w:cs="Arial"/>
          <w:b/>
          <w:color w:val="365F91" w:themeColor="accent1" w:themeShade="BF"/>
          <w:sz w:val="24"/>
          <w:szCs w:val="24"/>
        </w:rPr>
        <w:t>”</w:t>
      </w:r>
    </w:p>
    <w:p w14:paraId="31495000" w14:textId="77777777" w:rsidR="0012621F" w:rsidRPr="00810ED9" w:rsidRDefault="0012621F" w:rsidP="00256897">
      <w:pPr>
        <w:pStyle w:val="Prrafodelista"/>
        <w:spacing w:line="360" w:lineRule="auto"/>
        <w:jc w:val="center"/>
        <w:rPr>
          <w:rFonts w:ascii="Arial" w:hAnsi="Arial" w:cs="Arial"/>
          <w:b/>
        </w:rPr>
      </w:pPr>
    </w:p>
    <w:p w14:paraId="648ECB0B" w14:textId="63515CAE" w:rsidR="0012621F" w:rsidRPr="009734C1" w:rsidRDefault="00054FFD" w:rsidP="00256897">
      <w:pPr>
        <w:pStyle w:val="Prrafodelista"/>
        <w:spacing w:line="360" w:lineRule="auto"/>
        <w:jc w:val="center"/>
        <w:rPr>
          <w:rFonts w:ascii="Arial" w:hAnsi="Arial" w:cs="Arial"/>
          <w:b/>
          <w:color w:val="0070C0"/>
        </w:rPr>
      </w:pPr>
      <w:r w:rsidRPr="009734C1">
        <w:rPr>
          <w:rFonts w:ascii="Arial" w:hAnsi="Arial" w:cs="Arial"/>
          <w:b/>
          <w:color w:val="0070C0"/>
        </w:rPr>
        <w:t>INTRODUCCIÓN</w:t>
      </w:r>
      <w:r w:rsidR="0012621F" w:rsidRPr="009734C1">
        <w:rPr>
          <w:rFonts w:ascii="Arial" w:hAnsi="Arial" w:cs="Arial"/>
          <w:b/>
          <w:color w:val="0070C0"/>
        </w:rPr>
        <w:t>:</w:t>
      </w:r>
    </w:p>
    <w:p w14:paraId="551043EE" w14:textId="41D8E136" w:rsidR="0012621F" w:rsidRDefault="0012621F" w:rsidP="00256897">
      <w:pPr>
        <w:pStyle w:val="Prrafodelista"/>
        <w:spacing w:line="360" w:lineRule="auto"/>
        <w:jc w:val="center"/>
        <w:rPr>
          <w:rFonts w:ascii="Arial" w:hAnsi="Arial" w:cs="Arial"/>
        </w:rPr>
      </w:pPr>
    </w:p>
    <w:p w14:paraId="42E6AADE" w14:textId="67C03B6C" w:rsidR="0054682D" w:rsidRDefault="0054682D" w:rsidP="0054682D">
      <w:pPr>
        <w:pStyle w:val="Prrafodelista"/>
        <w:spacing w:line="360" w:lineRule="auto"/>
        <w:jc w:val="both"/>
        <w:rPr>
          <w:rFonts w:ascii="Arial" w:hAnsi="Arial" w:cs="Arial"/>
        </w:rPr>
      </w:pPr>
      <w:r w:rsidRPr="0054682D">
        <w:rPr>
          <w:rFonts w:ascii="Arial" w:hAnsi="Arial" w:cs="Arial"/>
        </w:rPr>
        <w:t xml:space="preserve">La problemática tendencial del país en el tema de movilidad es creciente, </w:t>
      </w:r>
      <w:r>
        <w:rPr>
          <w:rFonts w:ascii="Arial" w:hAnsi="Arial" w:cs="Arial"/>
        </w:rPr>
        <w:t xml:space="preserve">pues ha existido un aumento en el </w:t>
      </w:r>
      <w:r w:rsidRPr="0054682D">
        <w:rPr>
          <w:rFonts w:ascii="Arial" w:hAnsi="Arial" w:cs="Arial"/>
        </w:rPr>
        <w:t>uso de automóviles en las ciudades</w:t>
      </w:r>
      <w:r>
        <w:rPr>
          <w:rFonts w:ascii="Arial" w:hAnsi="Arial" w:cs="Arial"/>
        </w:rPr>
        <w:t>, lo cual</w:t>
      </w:r>
      <w:r w:rsidRPr="0054682D">
        <w:rPr>
          <w:rFonts w:ascii="Arial" w:hAnsi="Arial" w:cs="Arial"/>
        </w:rPr>
        <w:t xml:space="preserve"> es una tendencia </w:t>
      </w:r>
      <w:r>
        <w:rPr>
          <w:rFonts w:ascii="Arial" w:hAnsi="Arial" w:cs="Arial"/>
        </w:rPr>
        <w:t xml:space="preserve">a nivel </w:t>
      </w:r>
      <w:r w:rsidRPr="0054682D">
        <w:rPr>
          <w:rFonts w:ascii="Arial" w:hAnsi="Arial" w:cs="Arial"/>
        </w:rPr>
        <w:t>nacional, es por ello q</w:t>
      </w:r>
      <w:r>
        <w:rPr>
          <w:rFonts w:ascii="Arial" w:hAnsi="Arial" w:cs="Arial"/>
        </w:rPr>
        <w:t>u</w:t>
      </w:r>
      <w:r w:rsidRPr="0054682D">
        <w:rPr>
          <w:rFonts w:ascii="Arial" w:hAnsi="Arial" w:cs="Arial"/>
        </w:rPr>
        <w:t>e ha crecido el interés mediante políticas públicas y proyectos enfocados a mejorar la movilidad, en el caso particular de este estudio se busca describir la situación actual y generar estrategias que tengan un impacto positivo en la movilidad de la ciudad.</w:t>
      </w:r>
    </w:p>
    <w:p w14:paraId="36C0C495" w14:textId="77777777" w:rsidR="0054682D" w:rsidRPr="0054682D" w:rsidRDefault="0054682D" w:rsidP="0054682D">
      <w:pPr>
        <w:pStyle w:val="Prrafodelista"/>
        <w:spacing w:line="360" w:lineRule="auto"/>
        <w:jc w:val="both"/>
        <w:rPr>
          <w:rFonts w:ascii="Arial" w:hAnsi="Arial" w:cs="Arial"/>
        </w:rPr>
      </w:pPr>
    </w:p>
    <w:p w14:paraId="368D2BD0" w14:textId="3FAA4407" w:rsidR="0054682D" w:rsidRDefault="0054682D" w:rsidP="0054682D">
      <w:pPr>
        <w:pStyle w:val="Prrafodelista"/>
        <w:spacing w:line="360" w:lineRule="auto"/>
        <w:jc w:val="both"/>
        <w:rPr>
          <w:rFonts w:ascii="Arial" w:hAnsi="Arial" w:cs="Arial"/>
        </w:rPr>
      </w:pPr>
      <w:r w:rsidRPr="0054682D">
        <w:rPr>
          <w:rFonts w:ascii="Arial" w:hAnsi="Arial" w:cs="Arial"/>
        </w:rPr>
        <w:t xml:space="preserve">En un marco general “Un vehículo llega a ocupar 30% más espacio que un autobús”, esto genera mayor inversión en conservación de la infraestructura vial incrementos de tiempos de viaje generados por la congestión de vialidades, aumento en la emisión de gases contaminantes, incremento en niveles de ruido y deterioro de los monumentos </w:t>
      </w:r>
      <w:r w:rsidR="00054FFD" w:rsidRPr="0054682D">
        <w:rPr>
          <w:rFonts w:ascii="Arial" w:hAnsi="Arial" w:cs="Arial"/>
        </w:rPr>
        <w:t>históricos,</w:t>
      </w:r>
      <w:r w:rsidRPr="0054682D">
        <w:rPr>
          <w:rFonts w:ascii="Arial" w:hAnsi="Arial" w:cs="Arial"/>
        </w:rPr>
        <w:t xml:space="preserve"> así como el deterioro en la salud de la población.</w:t>
      </w:r>
    </w:p>
    <w:p w14:paraId="660ECFE4" w14:textId="77777777" w:rsidR="00054FFD" w:rsidRPr="0054682D" w:rsidRDefault="00054FFD" w:rsidP="0054682D">
      <w:pPr>
        <w:pStyle w:val="Prrafodelista"/>
        <w:spacing w:line="360" w:lineRule="auto"/>
        <w:jc w:val="both"/>
        <w:rPr>
          <w:rFonts w:ascii="Arial" w:hAnsi="Arial" w:cs="Arial"/>
        </w:rPr>
      </w:pPr>
    </w:p>
    <w:p w14:paraId="60D6AB4B" w14:textId="7FDFDC63" w:rsidR="0054682D" w:rsidRDefault="0054682D" w:rsidP="0054682D">
      <w:pPr>
        <w:pStyle w:val="Prrafodelista"/>
        <w:spacing w:line="360" w:lineRule="auto"/>
        <w:jc w:val="both"/>
        <w:rPr>
          <w:rFonts w:ascii="Arial" w:hAnsi="Arial" w:cs="Arial"/>
        </w:rPr>
      </w:pPr>
      <w:r w:rsidRPr="0054682D">
        <w:rPr>
          <w:rFonts w:ascii="Arial" w:hAnsi="Arial" w:cs="Arial"/>
        </w:rPr>
        <w:t>El problema del incremento excesivo del parque vehicular no se resuelve creando más vialidades o estacionamientos cerca de las zonas de congestión pues su implementación o ambas conllevan a estimular el uso del vehículo, aspecto que va en contra de las políticas de transporte sustentable que debe desincentivar el uso del automóvil y gestionar nuevas políticas del espacio público.</w:t>
      </w:r>
    </w:p>
    <w:p w14:paraId="70851AE7" w14:textId="77777777" w:rsidR="00054FFD" w:rsidRDefault="00054FFD" w:rsidP="0054682D">
      <w:pPr>
        <w:pStyle w:val="Prrafodelista"/>
        <w:spacing w:line="360" w:lineRule="auto"/>
        <w:jc w:val="both"/>
        <w:rPr>
          <w:rFonts w:ascii="Arial" w:hAnsi="Arial" w:cs="Arial"/>
        </w:rPr>
      </w:pPr>
    </w:p>
    <w:p w14:paraId="6F20BC44" w14:textId="7B43F036" w:rsidR="0054682D" w:rsidRDefault="0054682D" w:rsidP="0054682D">
      <w:pPr>
        <w:pStyle w:val="Prrafodelista"/>
        <w:spacing w:line="360" w:lineRule="auto"/>
        <w:jc w:val="both"/>
        <w:rPr>
          <w:rFonts w:ascii="Arial" w:hAnsi="Arial" w:cs="Arial"/>
        </w:rPr>
      </w:pPr>
      <w:r w:rsidRPr="0054682D">
        <w:rPr>
          <w:rFonts w:ascii="Arial" w:hAnsi="Arial" w:cs="Arial"/>
        </w:rPr>
        <w:t xml:space="preserve">En el tema del estacionamiento en </w:t>
      </w:r>
      <w:r w:rsidR="00054FFD" w:rsidRPr="0054682D">
        <w:rPr>
          <w:rFonts w:ascii="Arial" w:hAnsi="Arial" w:cs="Arial"/>
        </w:rPr>
        <w:t>vía</w:t>
      </w:r>
      <w:r w:rsidRPr="0054682D">
        <w:rPr>
          <w:rFonts w:ascii="Arial" w:hAnsi="Arial" w:cs="Arial"/>
        </w:rPr>
        <w:t xml:space="preserve"> </w:t>
      </w:r>
      <w:r w:rsidR="006964D0" w:rsidRPr="0054682D">
        <w:rPr>
          <w:rFonts w:ascii="Arial" w:hAnsi="Arial" w:cs="Arial"/>
        </w:rPr>
        <w:t>pública</w:t>
      </w:r>
      <w:r w:rsidRPr="0054682D">
        <w:rPr>
          <w:rFonts w:ascii="Arial" w:hAnsi="Arial" w:cs="Arial"/>
        </w:rPr>
        <w:t xml:space="preserve">, las nuevas políticas públicas, buscan </w:t>
      </w:r>
      <w:r w:rsidR="00054FFD" w:rsidRPr="0054682D">
        <w:rPr>
          <w:rFonts w:ascii="Arial" w:hAnsi="Arial" w:cs="Arial"/>
        </w:rPr>
        <w:t>gestionar</w:t>
      </w:r>
      <w:r w:rsidRPr="0054682D">
        <w:rPr>
          <w:rFonts w:ascii="Arial" w:hAnsi="Arial" w:cs="Arial"/>
        </w:rPr>
        <w:t xml:space="preserve"> y dar un valor de uso a la infraestructura existente, es decir buscando el mayor potencial en el uso, buscando siempre la eficiencia del uso a la vía pública, pues al incluir un cobro en este espacio, los cajones de estacionamiento tienen una utilización más eficiente y benefician a la sociedad. Cuando un estacionamiento en vía pública no se regula disminuye la rotación de los vehículos, aumentando largos periodos de estacionamiento, así como largos tiempos de búsqueda de un cajón libre, lo cual lleva a una congestión vial, y a estacionamientos ilegales, entre otros.</w:t>
      </w:r>
    </w:p>
    <w:p w14:paraId="78633E60" w14:textId="77777777" w:rsidR="006964D0" w:rsidRPr="0054682D" w:rsidRDefault="006964D0" w:rsidP="0054682D">
      <w:pPr>
        <w:pStyle w:val="Prrafodelista"/>
        <w:spacing w:line="360" w:lineRule="auto"/>
        <w:jc w:val="both"/>
        <w:rPr>
          <w:rFonts w:ascii="Arial" w:hAnsi="Arial" w:cs="Arial"/>
        </w:rPr>
      </w:pPr>
    </w:p>
    <w:p w14:paraId="4FDC3D74" w14:textId="5BDFFC76" w:rsidR="00A12D63" w:rsidRDefault="0054682D" w:rsidP="00F1628F">
      <w:pPr>
        <w:pStyle w:val="Prrafodelista"/>
        <w:spacing w:line="360" w:lineRule="auto"/>
        <w:jc w:val="both"/>
        <w:rPr>
          <w:rFonts w:ascii="Arial" w:hAnsi="Arial" w:cs="Arial"/>
        </w:rPr>
      </w:pPr>
      <w:r w:rsidRPr="0054682D">
        <w:rPr>
          <w:rFonts w:ascii="Arial" w:hAnsi="Arial" w:cs="Arial"/>
        </w:rPr>
        <w:lastRenderedPageBreak/>
        <w:t xml:space="preserve">Uno de los principales beneficios al ordenar y controlar los espacios de estacionamiento en </w:t>
      </w:r>
      <w:r w:rsidR="00054FFD" w:rsidRPr="0054682D">
        <w:rPr>
          <w:rFonts w:ascii="Arial" w:hAnsi="Arial" w:cs="Arial"/>
        </w:rPr>
        <w:t>vía</w:t>
      </w:r>
      <w:r w:rsidRPr="0054682D">
        <w:rPr>
          <w:rFonts w:ascii="Arial" w:hAnsi="Arial" w:cs="Arial"/>
        </w:rPr>
        <w:t xml:space="preserve"> pública por medio del uso de parquímetros, es recuperar espacios públicos, espacios peatonales, fomentando la movilidad de la zona que usan este sistema, haciendo que la circulación vehicular sea más fluida, teniendo como consecuencia una mejor imagen urbana e incrementos en la calidad de vida de la población, </w:t>
      </w:r>
      <w:r w:rsidR="00054FFD">
        <w:rPr>
          <w:rFonts w:ascii="Arial" w:hAnsi="Arial" w:cs="Arial"/>
        </w:rPr>
        <w:t>mediante una gestión del espacio público.</w:t>
      </w:r>
    </w:p>
    <w:p w14:paraId="3E734E07" w14:textId="77777777" w:rsidR="00054FFD" w:rsidRDefault="00054FFD" w:rsidP="00F1628F">
      <w:pPr>
        <w:pStyle w:val="Prrafodelista"/>
        <w:spacing w:line="360" w:lineRule="auto"/>
        <w:jc w:val="both"/>
        <w:rPr>
          <w:rFonts w:ascii="Arial" w:hAnsi="Arial" w:cs="Arial"/>
        </w:rPr>
      </w:pPr>
    </w:p>
    <w:p w14:paraId="4A58161D" w14:textId="2D166CDA" w:rsidR="00CD0964" w:rsidRPr="009734C1" w:rsidRDefault="00054FFD" w:rsidP="00CD0964">
      <w:pPr>
        <w:pStyle w:val="Prrafodelista"/>
        <w:spacing w:line="360" w:lineRule="auto"/>
        <w:jc w:val="center"/>
        <w:rPr>
          <w:rFonts w:ascii="Arial" w:hAnsi="Arial" w:cs="Arial"/>
          <w:b/>
          <w:color w:val="0070C0"/>
        </w:rPr>
      </w:pPr>
      <w:r w:rsidRPr="009734C1">
        <w:rPr>
          <w:rFonts w:ascii="Arial" w:hAnsi="Arial" w:cs="Arial"/>
          <w:b/>
          <w:color w:val="0070C0"/>
        </w:rPr>
        <w:t>ANTECEDENTES</w:t>
      </w:r>
    </w:p>
    <w:p w14:paraId="62090CEC" w14:textId="77777777" w:rsidR="00A12D63" w:rsidRDefault="00A12D63" w:rsidP="00F1628F">
      <w:pPr>
        <w:pStyle w:val="Prrafodelista"/>
        <w:spacing w:line="360" w:lineRule="auto"/>
        <w:jc w:val="both"/>
        <w:rPr>
          <w:rFonts w:ascii="Arial" w:hAnsi="Arial" w:cs="Arial"/>
        </w:rPr>
      </w:pPr>
    </w:p>
    <w:p w14:paraId="6768E5D3" w14:textId="125CE556" w:rsidR="003A01AE" w:rsidRDefault="00F1628F" w:rsidP="003A01AE">
      <w:pPr>
        <w:pStyle w:val="Prrafodelista"/>
        <w:spacing w:line="360" w:lineRule="auto"/>
        <w:jc w:val="both"/>
        <w:rPr>
          <w:rFonts w:ascii="Arial" w:hAnsi="Arial" w:cs="Arial"/>
        </w:rPr>
      </w:pPr>
      <w:r>
        <w:rPr>
          <w:rFonts w:ascii="Arial" w:hAnsi="Arial" w:cs="Arial"/>
        </w:rPr>
        <w:t>El municipio de Guanajuato al ser la capital del Estado, se ha posicionado como un destino turístico y de residencia para habitantes con múltiples origines de</w:t>
      </w:r>
      <w:r w:rsidR="006964D0">
        <w:rPr>
          <w:rFonts w:ascii="Arial" w:hAnsi="Arial" w:cs="Arial"/>
        </w:rPr>
        <w:t>l</w:t>
      </w:r>
      <w:r>
        <w:rPr>
          <w:rFonts w:ascii="Arial" w:hAnsi="Arial" w:cs="Arial"/>
        </w:rPr>
        <w:t xml:space="preserve"> nuestro</w:t>
      </w:r>
      <w:r w:rsidR="00CD0964">
        <w:rPr>
          <w:rFonts w:ascii="Arial" w:hAnsi="Arial" w:cs="Arial"/>
        </w:rPr>
        <w:t>. Aunado a esto, existe una problemática sobre la utilización del espacio público destinado al estacionamiento de las unidades vehiculares.</w:t>
      </w:r>
    </w:p>
    <w:p w14:paraId="15CE270C" w14:textId="77777777" w:rsidR="003A01AE" w:rsidRDefault="003A01AE" w:rsidP="003A01AE">
      <w:pPr>
        <w:pStyle w:val="Prrafodelista"/>
        <w:spacing w:line="360" w:lineRule="auto"/>
        <w:jc w:val="both"/>
        <w:rPr>
          <w:rFonts w:ascii="Arial" w:hAnsi="Arial" w:cs="Arial"/>
        </w:rPr>
      </w:pPr>
    </w:p>
    <w:p w14:paraId="5517C300" w14:textId="1C3490D2" w:rsidR="0099339E" w:rsidRPr="003A01AE" w:rsidRDefault="003A01AE" w:rsidP="003A01AE">
      <w:pPr>
        <w:pStyle w:val="Prrafodelista"/>
        <w:spacing w:line="360" w:lineRule="auto"/>
        <w:jc w:val="both"/>
        <w:rPr>
          <w:rFonts w:ascii="Arial" w:hAnsi="Arial" w:cs="Arial"/>
        </w:rPr>
      </w:pPr>
      <w:r>
        <w:rPr>
          <w:rFonts w:ascii="Arial" w:hAnsi="Arial" w:cs="Arial"/>
        </w:rPr>
        <w:t>Lo anterior, genera un</w:t>
      </w:r>
      <w:r w:rsidR="0099339E" w:rsidRPr="003A01AE">
        <w:rPr>
          <w:rFonts w:ascii="Arial" w:hAnsi="Arial" w:cs="Arial"/>
        </w:rPr>
        <w:t xml:space="preserve"> compromiso para la administración municipal de implementar políticas públicas que otorguen soluciones permanentes, confiables y duraderas, </w:t>
      </w:r>
      <w:r>
        <w:rPr>
          <w:rFonts w:ascii="Arial" w:hAnsi="Arial" w:cs="Arial"/>
        </w:rPr>
        <w:t>por lo que,</w:t>
      </w:r>
      <w:r w:rsidR="0099339E" w:rsidRPr="003A01AE">
        <w:rPr>
          <w:rFonts w:ascii="Arial" w:hAnsi="Arial" w:cs="Arial"/>
        </w:rPr>
        <w:t xml:space="preserve"> para la problemática expuesta</w:t>
      </w:r>
      <w:r>
        <w:rPr>
          <w:rFonts w:ascii="Arial" w:hAnsi="Arial" w:cs="Arial"/>
        </w:rPr>
        <w:t>,</w:t>
      </w:r>
      <w:r w:rsidR="0099339E" w:rsidRPr="003A01AE">
        <w:rPr>
          <w:rFonts w:ascii="Arial" w:hAnsi="Arial" w:cs="Arial"/>
        </w:rPr>
        <w:t xml:space="preserve"> </w:t>
      </w:r>
      <w:r>
        <w:rPr>
          <w:rFonts w:ascii="Arial" w:hAnsi="Arial" w:cs="Arial"/>
        </w:rPr>
        <w:t>el municipio</w:t>
      </w:r>
      <w:r w:rsidR="0099339E" w:rsidRPr="003A01AE">
        <w:rPr>
          <w:rFonts w:ascii="Arial" w:hAnsi="Arial" w:cs="Arial"/>
        </w:rPr>
        <w:t xml:space="preserve"> ha </w:t>
      </w:r>
      <w:r>
        <w:rPr>
          <w:rFonts w:ascii="Arial" w:hAnsi="Arial" w:cs="Arial"/>
        </w:rPr>
        <w:t>propuesto</w:t>
      </w:r>
      <w:r w:rsidR="0099339E" w:rsidRPr="003A01AE">
        <w:rPr>
          <w:rFonts w:ascii="Arial" w:hAnsi="Arial" w:cs="Arial"/>
        </w:rPr>
        <w:t xml:space="preserve"> una solución integral</w:t>
      </w:r>
      <w:r>
        <w:rPr>
          <w:rFonts w:ascii="Arial" w:hAnsi="Arial" w:cs="Arial"/>
        </w:rPr>
        <w:t xml:space="preserve">. </w:t>
      </w:r>
    </w:p>
    <w:p w14:paraId="0BA0B20B" w14:textId="77777777" w:rsidR="0099339E" w:rsidRPr="0099339E" w:rsidRDefault="0099339E" w:rsidP="0099339E">
      <w:pPr>
        <w:pStyle w:val="Prrafodelista"/>
        <w:spacing w:line="360" w:lineRule="auto"/>
        <w:jc w:val="both"/>
        <w:rPr>
          <w:rFonts w:ascii="Arial" w:hAnsi="Arial" w:cs="Arial"/>
        </w:rPr>
      </w:pPr>
    </w:p>
    <w:p w14:paraId="2EDAF7B6" w14:textId="33918107" w:rsidR="0099339E" w:rsidRPr="0099339E" w:rsidRDefault="0099339E" w:rsidP="0099339E">
      <w:pPr>
        <w:pStyle w:val="Prrafodelista"/>
        <w:spacing w:line="360" w:lineRule="auto"/>
        <w:jc w:val="both"/>
        <w:rPr>
          <w:rFonts w:ascii="Arial" w:hAnsi="Arial" w:cs="Arial"/>
        </w:rPr>
      </w:pPr>
      <w:r w:rsidRPr="0099339E">
        <w:rPr>
          <w:rFonts w:ascii="Arial" w:hAnsi="Arial" w:cs="Arial"/>
        </w:rPr>
        <w:t xml:space="preserve">Estacionarse en </w:t>
      </w:r>
      <w:r>
        <w:rPr>
          <w:rFonts w:ascii="Arial" w:hAnsi="Arial" w:cs="Arial"/>
        </w:rPr>
        <w:t>el municipio de Guanajuato,</w:t>
      </w:r>
      <w:r w:rsidRPr="0099339E">
        <w:rPr>
          <w:rFonts w:ascii="Arial" w:hAnsi="Arial" w:cs="Arial"/>
        </w:rPr>
        <w:t xml:space="preserve"> se ha convertido en un severo problema igual que en muchas otras ciudades turísticas, tanto de alta densidad como ciudades históricas en todo el mundo. Tales ciudades no fueron construidas para el uso de automóviles, sino para peatones </w:t>
      </w:r>
      <w:r>
        <w:rPr>
          <w:rFonts w:ascii="Arial" w:hAnsi="Arial" w:cs="Arial"/>
        </w:rPr>
        <w:t xml:space="preserve">de manera inicial, por lo </w:t>
      </w:r>
      <w:r w:rsidR="00A7034F">
        <w:rPr>
          <w:rFonts w:ascii="Arial" w:hAnsi="Arial" w:cs="Arial"/>
        </w:rPr>
        <w:t>que,</w:t>
      </w:r>
      <w:r>
        <w:rPr>
          <w:rFonts w:ascii="Arial" w:hAnsi="Arial" w:cs="Arial"/>
        </w:rPr>
        <w:t xml:space="preserve"> ante la demanda de espacios para estacionar las unidades, se han habilitado áreas adicionales, a fin de brindar una opción </w:t>
      </w:r>
      <w:r w:rsidR="003A01AE">
        <w:rPr>
          <w:rFonts w:ascii="Arial" w:hAnsi="Arial" w:cs="Arial"/>
        </w:rPr>
        <w:t>más</w:t>
      </w:r>
      <w:r>
        <w:rPr>
          <w:rFonts w:ascii="Arial" w:hAnsi="Arial" w:cs="Arial"/>
        </w:rPr>
        <w:t xml:space="preserve"> para el conductor</w:t>
      </w:r>
      <w:r w:rsidR="003A01AE">
        <w:rPr>
          <w:rFonts w:ascii="Arial" w:hAnsi="Arial" w:cs="Arial"/>
        </w:rPr>
        <w:t>; sin embargo, estas en ocasiones son insuficientes.</w:t>
      </w:r>
    </w:p>
    <w:p w14:paraId="2472AB0C" w14:textId="77777777" w:rsidR="0099339E" w:rsidRPr="0099339E" w:rsidRDefault="0099339E" w:rsidP="0099339E">
      <w:pPr>
        <w:pStyle w:val="Prrafodelista"/>
        <w:spacing w:line="360" w:lineRule="auto"/>
        <w:jc w:val="both"/>
        <w:rPr>
          <w:rFonts w:ascii="Arial" w:hAnsi="Arial" w:cs="Arial"/>
        </w:rPr>
      </w:pPr>
    </w:p>
    <w:p w14:paraId="5E18A521" w14:textId="72BA329C" w:rsidR="0099339E" w:rsidRPr="0099339E" w:rsidRDefault="003A01AE" w:rsidP="0099339E">
      <w:pPr>
        <w:pStyle w:val="Prrafodelista"/>
        <w:spacing w:line="360" w:lineRule="auto"/>
        <w:jc w:val="both"/>
        <w:rPr>
          <w:rFonts w:ascii="Arial" w:hAnsi="Arial" w:cs="Arial"/>
        </w:rPr>
      </w:pPr>
      <w:r>
        <w:rPr>
          <w:rFonts w:ascii="Arial" w:hAnsi="Arial" w:cs="Arial"/>
        </w:rPr>
        <w:t>Actualmente, se identifican las siguientes problemáticas,</w:t>
      </w:r>
      <w:r w:rsidR="0099339E" w:rsidRPr="0099339E">
        <w:rPr>
          <w:rFonts w:ascii="Arial" w:hAnsi="Arial" w:cs="Arial"/>
        </w:rPr>
        <w:t xml:space="preserve"> relacionad</w:t>
      </w:r>
      <w:r w:rsidR="00A7034F">
        <w:rPr>
          <w:rFonts w:ascii="Arial" w:hAnsi="Arial" w:cs="Arial"/>
        </w:rPr>
        <w:t>a</w:t>
      </w:r>
      <w:r w:rsidR="0099339E" w:rsidRPr="0099339E">
        <w:rPr>
          <w:rFonts w:ascii="Arial" w:hAnsi="Arial" w:cs="Arial"/>
        </w:rPr>
        <w:t xml:space="preserve">s con el estacionamiento en la </w:t>
      </w:r>
      <w:r>
        <w:rPr>
          <w:rFonts w:ascii="Arial" w:hAnsi="Arial" w:cs="Arial"/>
        </w:rPr>
        <w:t>vía pública</w:t>
      </w:r>
      <w:r w:rsidR="0099339E" w:rsidRPr="0099339E">
        <w:rPr>
          <w:rFonts w:ascii="Arial" w:hAnsi="Arial" w:cs="Arial"/>
        </w:rPr>
        <w:t>:</w:t>
      </w:r>
    </w:p>
    <w:p w14:paraId="7283BE8C" w14:textId="77777777" w:rsidR="0099339E" w:rsidRPr="0099339E" w:rsidRDefault="0099339E" w:rsidP="0099339E">
      <w:pPr>
        <w:pStyle w:val="Prrafodelista"/>
        <w:spacing w:line="360" w:lineRule="auto"/>
        <w:jc w:val="both"/>
        <w:rPr>
          <w:rFonts w:ascii="Arial" w:hAnsi="Arial" w:cs="Arial"/>
        </w:rPr>
      </w:pPr>
    </w:p>
    <w:p w14:paraId="4331FFB7" w14:textId="71092963" w:rsidR="0099339E" w:rsidRPr="0099339E" w:rsidRDefault="00A7034F" w:rsidP="000D2BDD">
      <w:pPr>
        <w:pStyle w:val="Prrafodelista"/>
        <w:numPr>
          <w:ilvl w:val="0"/>
          <w:numId w:val="2"/>
        </w:numPr>
        <w:spacing w:line="360" w:lineRule="auto"/>
        <w:jc w:val="both"/>
        <w:rPr>
          <w:rFonts w:ascii="Arial" w:hAnsi="Arial" w:cs="Arial"/>
        </w:rPr>
      </w:pPr>
      <w:r>
        <w:rPr>
          <w:rFonts w:ascii="Arial" w:hAnsi="Arial" w:cs="Arial"/>
        </w:rPr>
        <w:t xml:space="preserve">En ocasiones el estacionar </w:t>
      </w:r>
      <w:r w:rsidR="0099339E" w:rsidRPr="0099339E">
        <w:rPr>
          <w:rFonts w:ascii="Arial" w:hAnsi="Arial" w:cs="Arial"/>
        </w:rPr>
        <w:t>un vehículo causa problemas de tráfico</w:t>
      </w:r>
      <w:r>
        <w:rPr>
          <w:rFonts w:ascii="Arial" w:hAnsi="Arial" w:cs="Arial"/>
        </w:rPr>
        <w:t>,</w:t>
      </w:r>
      <w:r w:rsidR="0099339E" w:rsidRPr="0099339E">
        <w:rPr>
          <w:rFonts w:ascii="Arial" w:hAnsi="Arial" w:cs="Arial"/>
        </w:rPr>
        <w:t xml:space="preserve"> debido </w:t>
      </w:r>
      <w:r>
        <w:rPr>
          <w:rFonts w:ascii="Arial" w:hAnsi="Arial" w:cs="Arial"/>
        </w:rPr>
        <w:t xml:space="preserve">la mayoría de las calles del centro del municipio son algo </w:t>
      </w:r>
      <w:r w:rsidR="0099339E" w:rsidRPr="0099339E">
        <w:rPr>
          <w:rFonts w:ascii="Arial" w:hAnsi="Arial" w:cs="Arial"/>
        </w:rPr>
        <w:t>estrech</w:t>
      </w:r>
      <w:r>
        <w:rPr>
          <w:rFonts w:ascii="Arial" w:hAnsi="Arial" w:cs="Arial"/>
        </w:rPr>
        <w:t xml:space="preserve">as, por lo </w:t>
      </w:r>
      <w:r>
        <w:rPr>
          <w:rFonts w:ascii="Arial" w:hAnsi="Arial" w:cs="Arial"/>
        </w:rPr>
        <w:lastRenderedPageBreak/>
        <w:t xml:space="preserve">que es estacionarse resulta algo imposible, o bien genera </w:t>
      </w:r>
      <w:r w:rsidR="00D52856">
        <w:rPr>
          <w:rFonts w:ascii="Arial" w:hAnsi="Arial" w:cs="Arial"/>
        </w:rPr>
        <w:t>una problemática vial.</w:t>
      </w:r>
    </w:p>
    <w:p w14:paraId="702BD6E2" w14:textId="77777777" w:rsidR="0099339E" w:rsidRPr="0099339E" w:rsidRDefault="0099339E" w:rsidP="0099339E">
      <w:pPr>
        <w:pStyle w:val="Prrafodelista"/>
        <w:spacing w:line="360" w:lineRule="auto"/>
        <w:jc w:val="both"/>
        <w:rPr>
          <w:rFonts w:ascii="Arial" w:hAnsi="Arial" w:cs="Arial"/>
        </w:rPr>
      </w:pPr>
    </w:p>
    <w:p w14:paraId="5CDFA046" w14:textId="5AEB5B8E" w:rsidR="0099339E" w:rsidRPr="0099339E" w:rsidRDefault="00D52856" w:rsidP="000D2BDD">
      <w:pPr>
        <w:pStyle w:val="Prrafodelista"/>
        <w:numPr>
          <w:ilvl w:val="0"/>
          <w:numId w:val="2"/>
        </w:numPr>
        <w:spacing w:line="360" w:lineRule="auto"/>
        <w:jc w:val="both"/>
        <w:rPr>
          <w:rFonts w:ascii="Arial" w:hAnsi="Arial" w:cs="Arial"/>
        </w:rPr>
      </w:pPr>
      <w:r>
        <w:rPr>
          <w:rFonts w:ascii="Arial" w:hAnsi="Arial" w:cs="Arial"/>
        </w:rPr>
        <w:t>Existen vialidades</w:t>
      </w:r>
      <w:r w:rsidR="0099339E" w:rsidRPr="0099339E">
        <w:rPr>
          <w:rFonts w:ascii="Arial" w:hAnsi="Arial" w:cs="Arial"/>
        </w:rPr>
        <w:t xml:space="preserve"> con tráfico en dos direcciones</w:t>
      </w:r>
      <w:r>
        <w:rPr>
          <w:rFonts w:ascii="Arial" w:hAnsi="Arial" w:cs="Arial"/>
        </w:rPr>
        <w:t>, sin embargo, resulta complejo que la circulación se realice a la par</w:t>
      </w:r>
      <w:r w:rsidR="0099339E" w:rsidRPr="0099339E">
        <w:rPr>
          <w:rFonts w:ascii="Arial" w:hAnsi="Arial" w:cs="Arial"/>
        </w:rPr>
        <w:t xml:space="preserve">, </w:t>
      </w:r>
      <w:r>
        <w:rPr>
          <w:rFonts w:ascii="Arial" w:hAnsi="Arial" w:cs="Arial"/>
        </w:rPr>
        <w:t xml:space="preserve">pues no existen </w:t>
      </w:r>
      <w:r w:rsidR="0099339E" w:rsidRPr="0099339E">
        <w:rPr>
          <w:rFonts w:ascii="Arial" w:hAnsi="Arial" w:cs="Arial"/>
        </w:rPr>
        <w:t>espacio</w:t>
      </w:r>
      <w:r>
        <w:rPr>
          <w:rFonts w:ascii="Arial" w:hAnsi="Arial" w:cs="Arial"/>
        </w:rPr>
        <w:t xml:space="preserve">s suficientes para </w:t>
      </w:r>
      <w:r w:rsidR="0099339E" w:rsidRPr="0099339E">
        <w:rPr>
          <w:rFonts w:ascii="Arial" w:hAnsi="Arial" w:cs="Arial"/>
        </w:rPr>
        <w:t>estaciona</w:t>
      </w:r>
      <w:r>
        <w:rPr>
          <w:rFonts w:ascii="Arial" w:hAnsi="Arial" w:cs="Arial"/>
        </w:rPr>
        <w:t>rse;</w:t>
      </w:r>
      <w:r w:rsidR="0099339E" w:rsidRPr="0099339E">
        <w:rPr>
          <w:rFonts w:ascii="Arial" w:hAnsi="Arial" w:cs="Arial"/>
        </w:rPr>
        <w:t xml:space="preserve"> desafortunadamente muchos ciudadanos no toman en cuenta esto y se estacionan, lo que causa mayores problemas de tráfico.</w:t>
      </w:r>
    </w:p>
    <w:p w14:paraId="0A148728" w14:textId="77777777" w:rsidR="0099339E" w:rsidRPr="0099339E" w:rsidRDefault="0099339E" w:rsidP="0099339E">
      <w:pPr>
        <w:pStyle w:val="Prrafodelista"/>
        <w:spacing w:line="360" w:lineRule="auto"/>
        <w:jc w:val="both"/>
        <w:rPr>
          <w:rFonts w:ascii="Arial" w:hAnsi="Arial" w:cs="Arial"/>
        </w:rPr>
      </w:pPr>
    </w:p>
    <w:p w14:paraId="5091C852" w14:textId="7F8EFFF6" w:rsidR="0099339E" w:rsidRDefault="0099339E" w:rsidP="000D2BDD">
      <w:pPr>
        <w:pStyle w:val="Prrafodelista"/>
        <w:numPr>
          <w:ilvl w:val="0"/>
          <w:numId w:val="2"/>
        </w:numPr>
        <w:spacing w:line="360" w:lineRule="auto"/>
        <w:jc w:val="both"/>
        <w:rPr>
          <w:rFonts w:ascii="Arial" w:hAnsi="Arial" w:cs="Arial"/>
        </w:rPr>
      </w:pPr>
      <w:r w:rsidRPr="0099339E">
        <w:rPr>
          <w:rFonts w:ascii="Arial" w:hAnsi="Arial" w:cs="Arial"/>
        </w:rPr>
        <w:t>Muy baja rotación de los espacios disponibles en la vía pública.</w:t>
      </w:r>
    </w:p>
    <w:p w14:paraId="2BFE824B" w14:textId="4A94DAC4" w:rsidR="00485473" w:rsidRPr="00485473" w:rsidRDefault="00485473" w:rsidP="00485473">
      <w:pPr>
        <w:spacing w:line="360" w:lineRule="auto"/>
        <w:jc w:val="center"/>
        <w:rPr>
          <w:rFonts w:ascii="Arial" w:hAnsi="Arial" w:cs="Arial"/>
        </w:rPr>
      </w:pPr>
      <w:r>
        <w:rPr>
          <w:rFonts w:ascii="Arial" w:hAnsi="Arial" w:cs="Arial"/>
          <w:noProof/>
          <w:lang w:eastAsia="es-MX"/>
        </w:rPr>
        <w:drawing>
          <wp:inline distT="0" distB="0" distL="0" distR="0" wp14:anchorId="6B7D8081" wp14:editId="766193B5">
            <wp:extent cx="3372928" cy="213654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0704" cy="2154139"/>
                    </a:xfrm>
                    <a:prstGeom prst="rect">
                      <a:avLst/>
                    </a:prstGeom>
                    <a:noFill/>
                  </pic:spPr>
                </pic:pic>
              </a:graphicData>
            </a:graphic>
          </wp:inline>
        </w:drawing>
      </w:r>
    </w:p>
    <w:p w14:paraId="4AD2E2EF" w14:textId="69556E5B" w:rsidR="0099339E" w:rsidRPr="0099339E" w:rsidRDefault="00722E06" w:rsidP="0099339E">
      <w:pPr>
        <w:pStyle w:val="Prrafodelista"/>
        <w:spacing w:line="360" w:lineRule="auto"/>
        <w:jc w:val="both"/>
        <w:rPr>
          <w:rFonts w:ascii="Arial" w:hAnsi="Arial" w:cs="Arial"/>
        </w:rPr>
      </w:pPr>
      <w:r>
        <w:rPr>
          <w:rFonts w:ascii="Arial" w:hAnsi="Arial" w:cs="Arial"/>
        </w:rPr>
        <w:t>Así mismo es necesario considerar, que algunos</w:t>
      </w:r>
      <w:r w:rsidR="0099339E" w:rsidRPr="0099339E">
        <w:rPr>
          <w:rFonts w:ascii="Arial" w:hAnsi="Arial" w:cs="Arial"/>
        </w:rPr>
        <w:t xml:space="preserve"> propietarios de tiendas y empleados llevan su automóvil de casa a su trabajo y utilizan el poco espacio de estacionamiento durante todo el día, evitando que los ciudadanos y visitantes puedan hacerlo por un corto espacio de tiempo</w:t>
      </w:r>
      <w:r>
        <w:rPr>
          <w:rFonts w:ascii="Arial" w:hAnsi="Arial" w:cs="Arial"/>
        </w:rPr>
        <w:t>.</w:t>
      </w:r>
    </w:p>
    <w:p w14:paraId="1758CB42" w14:textId="77777777" w:rsidR="0099339E" w:rsidRPr="0099339E" w:rsidRDefault="0099339E" w:rsidP="0099339E">
      <w:pPr>
        <w:pStyle w:val="Prrafodelista"/>
        <w:spacing w:line="360" w:lineRule="auto"/>
        <w:jc w:val="both"/>
        <w:rPr>
          <w:rFonts w:ascii="Arial" w:hAnsi="Arial" w:cs="Arial"/>
        </w:rPr>
      </w:pPr>
    </w:p>
    <w:p w14:paraId="447A740D" w14:textId="7D8A622D" w:rsidR="0099339E" w:rsidRPr="0099339E" w:rsidRDefault="0099339E" w:rsidP="0099339E">
      <w:pPr>
        <w:pStyle w:val="Prrafodelista"/>
        <w:spacing w:line="360" w:lineRule="auto"/>
        <w:jc w:val="both"/>
        <w:rPr>
          <w:rFonts w:ascii="Arial" w:hAnsi="Arial" w:cs="Arial"/>
        </w:rPr>
      </w:pPr>
      <w:r w:rsidRPr="0099339E">
        <w:rPr>
          <w:rFonts w:ascii="Arial" w:hAnsi="Arial" w:cs="Arial"/>
        </w:rPr>
        <w:t xml:space="preserve">Uno de los resultados de lo anterior, es que se ven vehículos circulando por el centro de la ciudad en busca de un espacio de estacionamiento en la calle en lugar de buscar un cajón en los estacionamientos. Durante los fines de semana, incluso estos últimos a menudo ya están llenos desde temprano. Todo esto ocasiona problemas de tráfico y </w:t>
      </w:r>
      <w:r w:rsidR="000B7592">
        <w:rPr>
          <w:rFonts w:ascii="Arial" w:hAnsi="Arial" w:cs="Arial"/>
        </w:rPr>
        <w:t>aumenta sobre todos de viernes a domingo, así como en periodos vacacionales en donde aumenta la afluencia de visitantes en la capital del Estado.</w:t>
      </w:r>
    </w:p>
    <w:p w14:paraId="28C2DEBB" w14:textId="57841771" w:rsidR="0099339E" w:rsidRDefault="0099339E" w:rsidP="0099339E">
      <w:pPr>
        <w:pStyle w:val="Prrafodelista"/>
        <w:spacing w:line="360" w:lineRule="auto"/>
        <w:jc w:val="both"/>
        <w:rPr>
          <w:rFonts w:ascii="Arial" w:hAnsi="Arial" w:cs="Arial"/>
        </w:rPr>
      </w:pPr>
    </w:p>
    <w:p w14:paraId="56E774C3" w14:textId="7F4C05C0" w:rsidR="0099339E" w:rsidRPr="0099339E" w:rsidRDefault="000B6275" w:rsidP="0099339E">
      <w:pPr>
        <w:pStyle w:val="Prrafodelista"/>
        <w:spacing w:line="360" w:lineRule="auto"/>
        <w:jc w:val="both"/>
        <w:rPr>
          <w:rFonts w:ascii="Arial" w:hAnsi="Arial" w:cs="Arial"/>
        </w:rPr>
      </w:pPr>
      <w:r>
        <w:rPr>
          <w:rFonts w:ascii="Arial" w:hAnsi="Arial" w:cs="Arial"/>
        </w:rPr>
        <w:lastRenderedPageBreak/>
        <w:t>Por lo anterior, e</w:t>
      </w:r>
      <w:r w:rsidR="0099339E" w:rsidRPr="0099339E">
        <w:rPr>
          <w:rFonts w:ascii="Arial" w:hAnsi="Arial" w:cs="Arial"/>
        </w:rPr>
        <w:t>xiste la necesidad de limitar el estacionamiento en la calle con el fin de mejorar la calidad del aire</w:t>
      </w:r>
      <w:r>
        <w:rPr>
          <w:rFonts w:ascii="Arial" w:hAnsi="Arial" w:cs="Arial"/>
        </w:rPr>
        <w:t>, disminuir</w:t>
      </w:r>
      <w:r w:rsidR="0099339E" w:rsidRPr="0099339E">
        <w:rPr>
          <w:rFonts w:ascii="Arial" w:hAnsi="Arial" w:cs="Arial"/>
        </w:rPr>
        <w:t xml:space="preserve"> la contaminación de nuestro medio ambiente</w:t>
      </w:r>
      <w:r>
        <w:rPr>
          <w:rFonts w:ascii="Arial" w:hAnsi="Arial" w:cs="Arial"/>
        </w:rPr>
        <w:t>,</w:t>
      </w:r>
      <w:r w:rsidR="0099339E" w:rsidRPr="0099339E">
        <w:rPr>
          <w:rFonts w:ascii="Arial" w:hAnsi="Arial" w:cs="Arial"/>
        </w:rPr>
        <w:t xml:space="preserve"> y hacer menos atractivo el uso de vehículos privados</w:t>
      </w:r>
      <w:r>
        <w:rPr>
          <w:rFonts w:ascii="Arial" w:hAnsi="Arial" w:cs="Arial"/>
        </w:rPr>
        <w:t>; lo cual conllevaría en obtener</w:t>
      </w:r>
      <w:r w:rsidR="0099339E" w:rsidRPr="0099339E">
        <w:rPr>
          <w:rFonts w:ascii="Arial" w:hAnsi="Arial" w:cs="Arial"/>
        </w:rPr>
        <w:t xml:space="preserve"> </w:t>
      </w:r>
      <w:r>
        <w:rPr>
          <w:rFonts w:ascii="Arial" w:hAnsi="Arial" w:cs="Arial"/>
        </w:rPr>
        <w:t>m</w:t>
      </w:r>
      <w:r w:rsidR="0099339E" w:rsidRPr="0099339E">
        <w:rPr>
          <w:rFonts w:ascii="Arial" w:hAnsi="Arial" w:cs="Arial"/>
        </w:rPr>
        <w:t>enos tráfico</w:t>
      </w:r>
      <w:r>
        <w:rPr>
          <w:rFonts w:ascii="Arial" w:hAnsi="Arial" w:cs="Arial"/>
        </w:rPr>
        <w:t>,</w:t>
      </w:r>
      <w:r w:rsidR="0099339E" w:rsidRPr="0099339E">
        <w:rPr>
          <w:rFonts w:ascii="Arial" w:hAnsi="Arial" w:cs="Arial"/>
        </w:rPr>
        <w:t xml:space="preserve"> </w:t>
      </w:r>
      <w:r>
        <w:rPr>
          <w:rFonts w:ascii="Arial" w:hAnsi="Arial" w:cs="Arial"/>
        </w:rPr>
        <w:t>disminuyendo</w:t>
      </w:r>
      <w:r w:rsidR="0099339E" w:rsidRPr="0099339E">
        <w:rPr>
          <w:rFonts w:ascii="Arial" w:hAnsi="Arial" w:cs="Arial"/>
        </w:rPr>
        <w:t xml:space="preserve"> el ruido y la contaminación del air</w:t>
      </w:r>
      <w:r>
        <w:rPr>
          <w:rFonts w:ascii="Arial" w:hAnsi="Arial" w:cs="Arial"/>
        </w:rPr>
        <w:t>e.</w:t>
      </w:r>
    </w:p>
    <w:p w14:paraId="08774BF6" w14:textId="44B2C8BA" w:rsidR="0099339E" w:rsidRDefault="0099339E" w:rsidP="0099339E">
      <w:pPr>
        <w:pStyle w:val="Prrafodelista"/>
        <w:spacing w:line="360" w:lineRule="auto"/>
        <w:jc w:val="both"/>
        <w:rPr>
          <w:rFonts w:ascii="Arial" w:hAnsi="Arial" w:cs="Arial"/>
        </w:rPr>
      </w:pPr>
    </w:p>
    <w:p w14:paraId="63A9DE27" w14:textId="76CBC597" w:rsidR="0099339E" w:rsidRPr="0099339E" w:rsidRDefault="000B6275" w:rsidP="0099339E">
      <w:pPr>
        <w:pStyle w:val="Prrafodelista"/>
        <w:spacing w:line="360" w:lineRule="auto"/>
        <w:jc w:val="both"/>
        <w:rPr>
          <w:rFonts w:ascii="Arial" w:hAnsi="Arial" w:cs="Arial"/>
        </w:rPr>
      </w:pPr>
      <w:r>
        <w:rPr>
          <w:rFonts w:ascii="Arial" w:hAnsi="Arial" w:cs="Arial"/>
        </w:rPr>
        <w:t>Es importante resaltar, que t</w:t>
      </w:r>
      <w:r w:rsidR="0099339E" w:rsidRPr="0099339E">
        <w:rPr>
          <w:rFonts w:ascii="Arial" w:hAnsi="Arial" w:cs="Arial"/>
        </w:rPr>
        <w:t xml:space="preserve">odos los estacionamientos existentes al día de hoy en el centro histórico de la ciudad son privados y durante los últimos años la tarifa de estacionamiento ha aumentado casi todos los años, en la actualidad es de </w:t>
      </w:r>
      <w:r w:rsidR="00210A42">
        <w:rPr>
          <w:rFonts w:ascii="Arial" w:hAnsi="Arial" w:cs="Arial"/>
        </w:rPr>
        <w:t>$19</w:t>
      </w:r>
      <w:r w:rsidR="0099339E" w:rsidRPr="0099339E">
        <w:rPr>
          <w:rFonts w:ascii="Arial" w:hAnsi="Arial" w:cs="Arial"/>
        </w:rPr>
        <w:t xml:space="preserve"> por hora, motivando con ello la búsqueda de los automovilistas de espacios sin costo para estacionarse y máxime si su estancia será prolongada.</w:t>
      </w:r>
    </w:p>
    <w:p w14:paraId="06BC6A71" w14:textId="77777777" w:rsidR="0099339E" w:rsidRPr="0099339E" w:rsidRDefault="0099339E" w:rsidP="0099339E">
      <w:pPr>
        <w:pStyle w:val="Prrafodelista"/>
        <w:spacing w:line="360" w:lineRule="auto"/>
        <w:jc w:val="both"/>
        <w:rPr>
          <w:rFonts w:ascii="Arial" w:hAnsi="Arial" w:cs="Arial"/>
        </w:rPr>
      </w:pPr>
    </w:p>
    <w:p w14:paraId="2F4BAEB6" w14:textId="054C3697" w:rsidR="0099339E" w:rsidRPr="00810ED9" w:rsidRDefault="0099339E" w:rsidP="0099339E">
      <w:pPr>
        <w:pStyle w:val="Prrafodelista"/>
        <w:spacing w:line="360" w:lineRule="auto"/>
        <w:jc w:val="both"/>
        <w:rPr>
          <w:rFonts w:ascii="Arial" w:hAnsi="Arial" w:cs="Arial"/>
        </w:rPr>
      </w:pPr>
      <w:r w:rsidRPr="0099339E">
        <w:rPr>
          <w:rFonts w:ascii="Arial" w:hAnsi="Arial" w:cs="Arial"/>
        </w:rPr>
        <w:t>Desde un punto de vista económico, hoy en día es más barato aparcar en casi cualquier lugar sin atender la señal de prohibido estacionar y pagar la multa que puede ocurrir ocasionalmente. Solo si no se puede estacionar en la calle el conductor usará un estacionamiento. Este comportamiento muestra falta de respeto por el sistema.</w:t>
      </w:r>
    </w:p>
    <w:p w14:paraId="2F321FA6" w14:textId="026077E8" w:rsidR="004B6713" w:rsidRDefault="004B6713" w:rsidP="00EA178E">
      <w:pPr>
        <w:pStyle w:val="Prrafodelista"/>
        <w:spacing w:line="360" w:lineRule="auto"/>
        <w:jc w:val="center"/>
        <w:rPr>
          <w:rFonts w:ascii="Arial" w:hAnsi="Arial" w:cs="Arial"/>
          <w:b/>
          <w:color w:val="548DD4" w:themeColor="text2" w:themeTint="99"/>
        </w:rPr>
      </w:pPr>
    </w:p>
    <w:p w14:paraId="49E4C2DE" w14:textId="77777777" w:rsidR="00ED3CE8" w:rsidRDefault="00ED3CE8" w:rsidP="00EA178E">
      <w:pPr>
        <w:pStyle w:val="Prrafodelista"/>
        <w:spacing w:line="360" w:lineRule="auto"/>
        <w:jc w:val="center"/>
        <w:rPr>
          <w:rFonts w:ascii="Arial" w:hAnsi="Arial" w:cs="Arial"/>
          <w:b/>
          <w:color w:val="548DD4" w:themeColor="text2" w:themeTint="99"/>
        </w:rPr>
      </w:pPr>
    </w:p>
    <w:p w14:paraId="586A698D" w14:textId="33787520" w:rsidR="00EA178E" w:rsidRPr="009734C1" w:rsidRDefault="00EA178E" w:rsidP="00EA178E">
      <w:pPr>
        <w:pStyle w:val="Prrafodelista"/>
        <w:spacing w:line="360" w:lineRule="auto"/>
        <w:jc w:val="center"/>
        <w:rPr>
          <w:rFonts w:ascii="Arial" w:hAnsi="Arial" w:cs="Arial"/>
          <w:b/>
          <w:color w:val="0070C0"/>
        </w:rPr>
      </w:pPr>
      <w:r w:rsidRPr="009734C1">
        <w:rPr>
          <w:rFonts w:ascii="Arial" w:hAnsi="Arial" w:cs="Arial"/>
          <w:b/>
          <w:color w:val="0070C0"/>
        </w:rPr>
        <w:t>MOVILIDAD:</w:t>
      </w:r>
    </w:p>
    <w:p w14:paraId="0B948F8D" w14:textId="5D53DDCD" w:rsidR="00EA178E" w:rsidRDefault="00EA178E" w:rsidP="00EA178E">
      <w:pPr>
        <w:pStyle w:val="Prrafodelista"/>
        <w:spacing w:line="360" w:lineRule="auto"/>
        <w:jc w:val="center"/>
        <w:rPr>
          <w:rFonts w:ascii="Arial" w:hAnsi="Arial" w:cs="Arial"/>
          <w:b/>
          <w:color w:val="548DD4" w:themeColor="text2" w:themeTint="99"/>
        </w:rPr>
      </w:pPr>
    </w:p>
    <w:p w14:paraId="4065BBA9" w14:textId="4BF723CF" w:rsidR="004B6713" w:rsidRDefault="004B6713" w:rsidP="004B6713">
      <w:pPr>
        <w:pStyle w:val="Prrafodelista"/>
        <w:spacing w:line="360" w:lineRule="auto"/>
        <w:jc w:val="both"/>
        <w:rPr>
          <w:rFonts w:ascii="Arial" w:hAnsi="Arial" w:cs="Arial"/>
          <w:bCs/>
          <w:color w:val="000000" w:themeColor="text1"/>
        </w:rPr>
      </w:pPr>
      <w:r w:rsidRPr="004B6713">
        <w:rPr>
          <w:rFonts w:ascii="Arial" w:hAnsi="Arial" w:cs="Arial"/>
          <w:bCs/>
          <w:color w:val="000000" w:themeColor="text1"/>
        </w:rPr>
        <w:t xml:space="preserve">El análisis </w:t>
      </w:r>
      <w:r>
        <w:rPr>
          <w:rFonts w:ascii="Arial" w:hAnsi="Arial" w:cs="Arial"/>
          <w:bCs/>
          <w:color w:val="000000" w:themeColor="text1"/>
        </w:rPr>
        <w:t xml:space="preserve">de la movilidad, </w:t>
      </w:r>
      <w:r w:rsidRPr="004B6713">
        <w:rPr>
          <w:rFonts w:ascii="Arial" w:hAnsi="Arial" w:cs="Arial"/>
          <w:bCs/>
          <w:color w:val="000000" w:themeColor="text1"/>
        </w:rPr>
        <w:t>se dividió por zonas, teniendo en cuenta los siguientes criterios para la selección de cada zona.</w:t>
      </w:r>
    </w:p>
    <w:p w14:paraId="632592AA" w14:textId="77777777" w:rsidR="004B6713" w:rsidRPr="004B6713" w:rsidRDefault="004B6713" w:rsidP="004B6713">
      <w:pPr>
        <w:pStyle w:val="Prrafodelista"/>
        <w:spacing w:line="360" w:lineRule="auto"/>
        <w:jc w:val="both"/>
        <w:rPr>
          <w:rFonts w:ascii="Arial" w:hAnsi="Arial" w:cs="Arial"/>
          <w:bCs/>
          <w:color w:val="000000" w:themeColor="text1"/>
        </w:rPr>
      </w:pPr>
    </w:p>
    <w:p w14:paraId="19DD18CA" w14:textId="34B70703" w:rsidR="004B6713" w:rsidRPr="004B6713" w:rsidRDefault="004B6713" w:rsidP="000D2BDD">
      <w:pPr>
        <w:pStyle w:val="Prrafodelista"/>
        <w:numPr>
          <w:ilvl w:val="0"/>
          <w:numId w:val="3"/>
        </w:numPr>
        <w:spacing w:line="360" w:lineRule="auto"/>
        <w:jc w:val="both"/>
        <w:rPr>
          <w:rFonts w:ascii="Arial" w:hAnsi="Arial" w:cs="Arial"/>
          <w:bCs/>
          <w:color w:val="000000" w:themeColor="text1"/>
        </w:rPr>
      </w:pPr>
      <w:r w:rsidRPr="004B6713">
        <w:rPr>
          <w:rFonts w:ascii="Arial" w:hAnsi="Arial" w:cs="Arial"/>
          <w:bCs/>
          <w:color w:val="000000" w:themeColor="text1"/>
        </w:rPr>
        <w:t>Presencia de puntos atractores (oficinas, edificios gubernamentales, escuelas, etc.)</w:t>
      </w:r>
    </w:p>
    <w:p w14:paraId="520CC16B" w14:textId="3F9FD61A" w:rsidR="004B6713" w:rsidRPr="004B6713" w:rsidRDefault="004B6713" w:rsidP="000D2BDD">
      <w:pPr>
        <w:pStyle w:val="Prrafodelista"/>
        <w:numPr>
          <w:ilvl w:val="0"/>
          <w:numId w:val="3"/>
        </w:numPr>
        <w:spacing w:line="360" w:lineRule="auto"/>
        <w:jc w:val="both"/>
        <w:rPr>
          <w:rFonts w:ascii="Arial" w:hAnsi="Arial" w:cs="Arial"/>
          <w:bCs/>
          <w:color w:val="000000" w:themeColor="text1"/>
        </w:rPr>
      </w:pPr>
      <w:r w:rsidRPr="004B6713">
        <w:rPr>
          <w:rFonts w:ascii="Arial" w:hAnsi="Arial" w:cs="Arial"/>
          <w:bCs/>
          <w:color w:val="000000" w:themeColor="text1"/>
        </w:rPr>
        <w:t>Demanda de espacios para estacionamiento en vía pública.</w:t>
      </w:r>
    </w:p>
    <w:p w14:paraId="4E64FD03" w14:textId="71E57A96" w:rsidR="004B6713" w:rsidRPr="004B6713" w:rsidRDefault="004B6713" w:rsidP="000D2BDD">
      <w:pPr>
        <w:pStyle w:val="Prrafodelista"/>
        <w:numPr>
          <w:ilvl w:val="0"/>
          <w:numId w:val="3"/>
        </w:numPr>
        <w:spacing w:line="360" w:lineRule="auto"/>
        <w:jc w:val="both"/>
        <w:rPr>
          <w:rFonts w:ascii="Arial" w:hAnsi="Arial" w:cs="Arial"/>
          <w:bCs/>
          <w:color w:val="000000" w:themeColor="text1"/>
        </w:rPr>
      </w:pPr>
      <w:r w:rsidRPr="004B6713">
        <w:rPr>
          <w:rFonts w:ascii="Arial" w:hAnsi="Arial" w:cs="Arial"/>
          <w:bCs/>
          <w:color w:val="000000" w:themeColor="text1"/>
        </w:rPr>
        <w:t>Flujo vehicular alto.</w:t>
      </w:r>
    </w:p>
    <w:p w14:paraId="134B3F73" w14:textId="0B9CAFDA" w:rsidR="004B6713" w:rsidRPr="004B6713" w:rsidRDefault="004B6713" w:rsidP="000D2BDD">
      <w:pPr>
        <w:pStyle w:val="Prrafodelista"/>
        <w:numPr>
          <w:ilvl w:val="0"/>
          <w:numId w:val="3"/>
        </w:numPr>
        <w:spacing w:line="360" w:lineRule="auto"/>
        <w:jc w:val="both"/>
        <w:rPr>
          <w:rFonts w:ascii="Arial" w:hAnsi="Arial" w:cs="Arial"/>
          <w:bCs/>
          <w:color w:val="000000" w:themeColor="text1"/>
        </w:rPr>
      </w:pPr>
      <w:r w:rsidRPr="004B6713">
        <w:rPr>
          <w:rFonts w:ascii="Arial" w:hAnsi="Arial" w:cs="Arial"/>
          <w:bCs/>
          <w:color w:val="000000" w:themeColor="text1"/>
        </w:rPr>
        <w:t>Presencia de actividades comerciales y laborales.</w:t>
      </w:r>
    </w:p>
    <w:p w14:paraId="7570E98C" w14:textId="57C0C24E" w:rsidR="00EA178E" w:rsidRDefault="004B6713" w:rsidP="000D2BDD">
      <w:pPr>
        <w:pStyle w:val="Prrafodelista"/>
        <w:numPr>
          <w:ilvl w:val="0"/>
          <w:numId w:val="3"/>
        </w:numPr>
        <w:spacing w:line="360" w:lineRule="auto"/>
        <w:jc w:val="both"/>
        <w:rPr>
          <w:rFonts w:ascii="Arial" w:hAnsi="Arial" w:cs="Arial"/>
          <w:bCs/>
          <w:color w:val="000000" w:themeColor="text1"/>
        </w:rPr>
      </w:pPr>
      <w:r w:rsidRPr="004B6713">
        <w:rPr>
          <w:rFonts w:ascii="Arial" w:hAnsi="Arial" w:cs="Arial"/>
          <w:bCs/>
          <w:color w:val="000000" w:themeColor="text1"/>
        </w:rPr>
        <w:t>Poca ordenación en la distribución de los estacionamientos.</w:t>
      </w:r>
    </w:p>
    <w:p w14:paraId="18EB12A4" w14:textId="68149258" w:rsidR="00ED3CE8" w:rsidRDefault="00ED3CE8" w:rsidP="00ED3CE8">
      <w:pPr>
        <w:pStyle w:val="Prrafodelista"/>
        <w:spacing w:line="360" w:lineRule="auto"/>
        <w:ind w:left="1440"/>
        <w:jc w:val="both"/>
        <w:rPr>
          <w:rFonts w:ascii="Arial" w:hAnsi="Arial" w:cs="Arial"/>
          <w:bCs/>
          <w:color w:val="000000" w:themeColor="text1"/>
        </w:rPr>
      </w:pPr>
    </w:p>
    <w:p w14:paraId="783F26B0" w14:textId="29BC1D48" w:rsidR="00ED3CE8" w:rsidRDefault="00ED3CE8" w:rsidP="00ED3CE8">
      <w:pPr>
        <w:pStyle w:val="Prrafodelista"/>
        <w:spacing w:line="360" w:lineRule="auto"/>
        <w:ind w:left="1440"/>
        <w:jc w:val="both"/>
        <w:rPr>
          <w:rFonts w:ascii="Arial" w:hAnsi="Arial" w:cs="Arial"/>
          <w:bCs/>
          <w:color w:val="000000" w:themeColor="text1"/>
        </w:rPr>
      </w:pPr>
    </w:p>
    <w:p w14:paraId="30BC2A00" w14:textId="77777777" w:rsidR="00ED3CE8" w:rsidRDefault="00ED3CE8" w:rsidP="00ED3CE8">
      <w:pPr>
        <w:pStyle w:val="Prrafodelista"/>
        <w:spacing w:line="360" w:lineRule="auto"/>
        <w:ind w:left="1440"/>
        <w:jc w:val="both"/>
        <w:rPr>
          <w:rFonts w:ascii="Arial" w:hAnsi="Arial" w:cs="Arial"/>
          <w:bCs/>
          <w:color w:val="000000" w:themeColor="text1"/>
        </w:rPr>
      </w:pPr>
    </w:p>
    <w:p w14:paraId="2470509C" w14:textId="2F9F03C5" w:rsidR="00ED3CE8" w:rsidRDefault="00ED3CE8" w:rsidP="00ED3CE8">
      <w:pPr>
        <w:pStyle w:val="Prrafodelista"/>
        <w:spacing w:line="360" w:lineRule="auto"/>
        <w:jc w:val="both"/>
        <w:rPr>
          <w:rFonts w:ascii="Arial" w:hAnsi="Arial" w:cs="Arial"/>
          <w:bCs/>
          <w:color w:val="000000" w:themeColor="text1"/>
        </w:rPr>
      </w:pPr>
      <w:r w:rsidRPr="00ED3CE8">
        <w:rPr>
          <w:rFonts w:ascii="Arial" w:hAnsi="Arial" w:cs="Arial"/>
          <w:bCs/>
          <w:color w:val="000000" w:themeColor="text1"/>
        </w:rPr>
        <w:lastRenderedPageBreak/>
        <w:t>Las zonas representan la parte aledaña al centro, donde se concentran la mayoría de las actividades:</w:t>
      </w:r>
    </w:p>
    <w:p w14:paraId="0A903237" w14:textId="7E42F3D5" w:rsidR="000E5998" w:rsidRDefault="000E5998" w:rsidP="00ED3CE8">
      <w:pPr>
        <w:spacing w:line="360" w:lineRule="auto"/>
        <w:jc w:val="center"/>
        <w:rPr>
          <w:rFonts w:ascii="Arial" w:hAnsi="Arial" w:cs="Arial"/>
          <w:bCs/>
          <w:color w:val="000000" w:themeColor="text1"/>
        </w:rPr>
      </w:pPr>
      <w:r w:rsidRPr="000E5998">
        <w:rPr>
          <w:noProof/>
          <w:lang w:eastAsia="es-MX"/>
        </w:rPr>
        <w:drawing>
          <wp:inline distT="0" distB="0" distL="0" distR="0" wp14:anchorId="6E0B490B" wp14:editId="698A6B4A">
            <wp:extent cx="4080510" cy="2320290"/>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0510" cy="2320290"/>
                    </a:xfrm>
                    <a:prstGeom prst="rect">
                      <a:avLst/>
                    </a:prstGeom>
                    <a:noFill/>
                    <a:ln>
                      <a:noFill/>
                    </a:ln>
                  </pic:spPr>
                </pic:pic>
              </a:graphicData>
            </a:graphic>
          </wp:inline>
        </w:drawing>
      </w:r>
    </w:p>
    <w:p w14:paraId="5CF9EB78" w14:textId="27C05D0A" w:rsidR="00411E4D" w:rsidRDefault="00411E4D" w:rsidP="00411E4D">
      <w:pPr>
        <w:pStyle w:val="Prrafodelista"/>
        <w:spacing w:line="360" w:lineRule="auto"/>
        <w:jc w:val="both"/>
        <w:rPr>
          <w:rFonts w:ascii="Arial" w:hAnsi="Arial" w:cs="Arial"/>
          <w:bCs/>
          <w:color w:val="000000" w:themeColor="text1"/>
        </w:rPr>
      </w:pPr>
      <w:r w:rsidRPr="00ED3CE8">
        <w:rPr>
          <w:rFonts w:ascii="Arial" w:hAnsi="Arial" w:cs="Arial"/>
          <w:bCs/>
          <w:color w:val="000000" w:themeColor="text1"/>
        </w:rPr>
        <w:t>Las zonas representan la parte aledaña al centro, donde se concentran la mayoría de las actividades:</w:t>
      </w:r>
    </w:p>
    <w:p w14:paraId="19BE1B5B" w14:textId="5D9C5907" w:rsidR="00411E4D" w:rsidRDefault="00411E4D" w:rsidP="00411E4D">
      <w:pPr>
        <w:pStyle w:val="Prrafodelista"/>
        <w:spacing w:line="360" w:lineRule="auto"/>
        <w:jc w:val="both"/>
        <w:rPr>
          <w:rFonts w:ascii="Arial" w:hAnsi="Arial" w:cs="Arial"/>
          <w:bCs/>
          <w:color w:val="000000" w:themeColor="text1"/>
        </w:rPr>
      </w:pPr>
    </w:p>
    <w:p w14:paraId="0B1EBC4D" w14:textId="4C52ABE7" w:rsidR="00411E4D" w:rsidRDefault="00411E4D" w:rsidP="000D2BDD">
      <w:pPr>
        <w:pStyle w:val="Prrafodelista"/>
        <w:numPr>
          <w:ilvl w:val="0"/>
          <w:numId w:val="4"/>
        </w:numPr>
        <w:spacing w:line="360" w:lineRule="auto"/>
        <w:jc w:val="both"/>
        <w:rPr>
          <w:rFonts w:ascii="Arial" w:hAnsi="Arial" w:cs="Arial"/>
          <w:b/>
          <w:color w:val="000000" w:themeColor="text1"/>
        </w:rPr>
      </w:pPr>
      <w:r w:rsidRPr="00411E4D">
        <w:rPr>
          <w:rFonts w:ascii="Arial" w:hAnsi="Arial" w:cs="Arial"/>
          <w:b/>
          <w:color w:val="000000" w:themeColor="text1"/>
        </w:rPr>
        <w:t>Zona 1 Cantador-Tepetapa-Pardo</w:t>
      </w:r>
    </w:p>
    <w:p w14:paraId="1A99981C" w14:textId="77777777" w:rsidR="00411E4D" w:rsidRPr="00411E4D" w:rsidRDefault="00411E4D" w:rsidP="00411E4D">
      <w:pPr>
        <w:pStyle w:val="Prrafodelista"/>
        <w:spacing w:line="360" w:lineRule="auto"/>
        <w:ind w:left="1440"/>
        <w:jc w:val="both"/>
        <w:rPr>
          <w:rFonts w:ascii="Arial" w:hAnsi="Arial" w:cs="Arial"/>
          <w:b/>
          <w:color w:val="000000" w:themeColor="text1"/>
        </w:rPr>
      </w:pPr>
    </w:p>
    <w:p w14:paraId="352A9224" w14:textId="116D1FD3" w:rsidR="00411E4D" w:rsidRDefault="00411E4D" w:rsidP="00411E4D">
      <w:pPr>
        <w:pStyle w:val="Prrafodelista"/>
        <w:spacing w:line="360" w:lineRule="auto"/>
        <w:jc w:val="both"/>
        <w:rPr>
          <w:rFonts w:ascii="Arial" w:hAnsi="Arial" w:cs="Arial"/>
          <w:bCs/>
          <w:color w:val="000000" w:themeColor="text1"/>
        </w:rPr>
      </w:pPr>
      <w:r w:rsidRPr="00411E4D">
        <w:rPr>
          <w:rFonts w:ascii="Arial" w:hAnsi="Arial" w:cs="Arial"/>
          <w:bCs/>
          <w:color w:val="000000" w:themeColor="text1"/>
        </w:rPr>
        <w:t>En esta zona se ubican: el jardín El Cantador, Plaza El Cantador, IMSS Hospital General de subzona 10, plaza Patio del Ferrocarril, C.A.I.S.E.S. Guanajuato, igualmente es una zona comercial y hotelera aledaña al Museo de las Momias, así como al Panteón Santa Paula.</w:t>
      </w:r>
    </w:p>
    <w:p w14:paraId="226A973A" w14:textId="77777777" w:rsidR="00411E4D" w:rsidRPr="00411E4D" w:rsidRDefault="00411E4D" w:rsidP="00411E4D">
      <w:pPr>
        <w:pStyle w:val="Prrafodelista"/>
        <w:spacing w:line="360" w:lineRule="auto"/>
        <w:jc w:val="both"/>
        <w:rPr>
          <w:rFonts w:ascii="Arial" w:hAnsi="Arial" w:cs="Arial"/>
          <w:bCs/>
          <w:color w:val="000000" w:themeColor="text1"/>
        </w:rPr>
      </w:pPr>
    </w:p>
    <w:p w14:paraId="3D354373" w14:textId="2192C3D8" w:rsidR="00411E4D" w:rsidRPr="00411E4D" w:rsidRDefault="00411E4D" w:rsidP="00411E4D">
      <w:pPr>
        <w:pStyle w:val="Prrafodelista"/>
        <w:spacing w:line="360" w:lineRule="auto"/>
        <w:jc w:val="both"/>
        <w:rPr>
          <w:rFonts w:ascii="Arial" w:hAnsi="Arial" w:cs="Arial"/>
          <w:bCs/>
          <w:color w:val="000000" w:themeColor="text1"/>
        </w:rPr>
      </w:pPr>
      <w:r w:rsidRPr="00411E4D">
        <w:rPr>
          <w:rFonts w:ascii="Arial" w:hAnsi="Arial" w:cs="Arial"/>
          <w:bCs/>
          <w:color w:val="000000" w:themeColor="text1"/>
        </w:rPr>
        <w:t>La problemática de estacionamientos en esta vialidad se debe a que los autos se estacionan durante varias horas, al igual que el transporte de carga que surte al comercio colindante.</w:t>
      </w:r>
    </w:p>
    <w:p w14:paraId="47C11A5E" w14:textId="77777777" w:rsidR="00411E4D" w:rsidRPr="00411E4D" w:rsidRDefault="00411E4D" w:rsidP="00411E4D">
      <w:pPr>
        <w:pStyle w:val="Prrafodelista"/>
        <w:spacing w:line="360" w:lineRule="auto"/>
        <w:jc w:val="both"/>
        <w:rPr>
          <w:rFonts w:ascii="Arial" w:hAnsi="Arial" w:cs="Arial"/>
          <w:bCs/>
          <w:color w:val="000000" w:themeColor="text1"/>
        </w:rPr>
      </w:pPr>
      <w:r w:rsidRPr="00411E4D">
        <w:rPr>
          <w:rFonts w:ascii="Arial" w:hAnsi="Arial" w:cs="Arial"/>
          <w:bCs/>
          <w:color w:val="000000" w:themeColor="text1"/>
        </w:rPr>
        <w:t xml:space="preserve"> </w:t>
      </w:r>
    </w:p>
    <w:p w14:paraId="52104546" w14:textId="611CBCFE" w:rsidR="00411E4D" w:rsidRDefault="00411E4D" w:rsidP="00411E4D">
      <w:pPr>
        <w:pStyle w:val="Prrafodelista"/>
        <w:spacing w:line="360" w:lineRule="auto"/>
        <w:jc w:val="both"/>
        <w:rPr>
          <w:rFonts w:ascii="Arial" w:hAnsi="Arial" w:cs="Arial"/>
          <w:bCs/>
          <w:color w:val="000000" w:themeColor="text1"/>
        </w:rPr>
      </w:pPr>
      <w:r w:rsidRPr="00411E4D">
        <w:rPr>
          <w:rFonts w:ascii="Arial" w:hAnsi="Arial" w:cs="Arial"/>
          <w:bCs/>
          <w:color w:val="000000" w:themeColor="text1"/>
        </w:rPr>
        <w:t>Dentro de la zona también se considera la calle Pardo, con un uso de suelo comercial, la problemática del estacionamiento en esta vialidad es principalmente el arribo de vehículo privado de usuarios que se estacionan consumen un servicio y después se retiran.</w:t>
      </w:r>
    </w:p>
    <w:p w14:paraId="268B5955" w14:textId="4AEECB6C" w:rsidR="00411E4D" w:rsidRDefault="00411E4D" w:rsidP="00411E4D">
      <w:pPr>
        <w:pStyle w:val="Prrafodelista"/>
        <w:spacing w:line="360" w:lineRule="auto"/>
        <w:jc w:val="both"/>
        <w:rPr>
          <w:rFonts w:ascii="Arial" w:hAnsi="Arial" w:cs="Arial"/>
          <w:bCs/>
          <w:color w:val="000000" w:themeColor="text1"/>
        </w:rPr>
      </w:pPr>
    </w:p>
    <w:p w14:paraId="45FEDB41" w14:textId="501DC696" w:rsidR="00411E4D" w:rsidRPr="00411E4D" w:rsidRDefault="00411E4D" w:rsidP="000D2BDD">
      <w:pPr>
        <w:pStyle w:val="Prrafodelista"/>
        <w:numPr>
          <w:ilvl w:val="0"/>
          <w:numId w:val="4"/>
        </w:numPr>
        <w:spacing w:line="360" w:lineRule="auto"/>
        <w:jc w:val="both"/>
        <w:rPr>
          <w:rFonts w:ascii="Arial" w:hAnsi="Arial" w:cs="Arial"/>
          <w:b/>
          <w:color w:val="000000" w:themeColor="text1"/>
        </w:rPr>
      </w:pPr>
      <w:r w:rsidRPr="00411E4D">
        <w:rPr>
          <w:rFonts w:ascii="Arial" w:hAnsi="Arial" w:cs="Arial"/>
          <w:b/>
          <w:color w:val="000000" w:themeColor="text1"/>
        </w:rPr>
        <w:t xml:space="preserve">Zona </w:t>
      </w:r>
      <w:r w:rsidR="00CD7EE9">
        <w:rPr>
          <w:rFonts w:ascii="Arial" w:hAnsi="Arial" w:cs="Arial"/>
          <w:b/>
          <w:color w:val="000000" w:themeColor="text1"/>
        </w:rPr>
        <w:t xml:space="preserve">2-A </w:t>
      </w:r>
      <w:r w:rsidRPr="00411E4D">
        <w:rPr>
          <w:rFonts w:ascii="Arial" w:hAnsi="Arial" w:cs="Arial"/>
          <w:b/>
          <w:color w:val="000000" w:themeColor="text1"/>
        </w:rPr>
        <w:t>subterránea Miguel Hidalgo</w:t>
      </w:r>
    </w:p>
    <w:p w14:paraId="14B6A745" w14:textId="182276AB" w:rsidR="00411E4D" w:rsidRDefault="00411E4D" w:rsidP="00411E4D">
      <w:pPr>
        <w:pStyle w:val="Prrafodelista"/>
        <w:spacing w:line="360" w:lineRule="auto"/>
        <w:jc w:val="both"/>
        <w:rPr>
          <w:rFonts w:ascii="Arial" w:hAnsi="Arial" w:cs="Arial"/>
          <w:bCs/>
          <w:color w:val="000000" w:themeColor="text1"/>
        </w:rPr>
      </w:pPr>
    </w:p>
    <w:p w14:paraId="4AC97A4E" w14:textId="17405F0E" w:rsidR="00CE3449" w:rsidRDefault="00CE3449" w:rsidP="00CE3449">
      <w:pPr>
        <w:pStyle w:val="Prrafodelista"/>
        <w:spacing w:line="360" w:lineRule="auto"/>
        <w:jc w:val="both"/>
        <w:rPr>
          <w:rFonts w:ascii="Arial" w:hAnsi="Arial" w:cs="Arial"/>
          <w:bCs/>
          <w:color w:val="000000" w:themeColor="text1"/>
        </w:rPr>
      </w:pPr>
      <w:r w:rsidRPr="00CE3449">
        <w:rPr>
          <w:rFonts w:ascii="Arial" w:hAnsi="Arial" w:cs="Arial"/>
          <w:bCs/>
          <w:color w:val="000000" w:themeColor="text1"/>
        </w:rPr>
        <w:t>Esta vialidad es importante ya que corre bajo el centro histórico de la ciudad; además, es el camino más directo para llegar del centro al jardín Embajadoras. Por lo general los usuarios se estacionan en dicha vialidad y posteriormente llegan a pie a su lugar de destino, cabe destacar que muchos trabajadores toman esta vialidad como alternativa de estacionamiento.</w:t>
      </w:r>
    </w:p>
    <w:p w14:paraId="1B8B4CB8" w14:textId="77777777" w:rsidR="00CE3449" w:rsidRPr="00CE3449" w:rsidRDefault="00CE3449" w:rsidP="00CE3449">
      <w:pPr>
        <w:pStyle w:val="Prrafodelista"/>
        <w:spacing w:line="360" w:lineRule="auto"/>
        <w:jc w:val="both"/>
        <w:rPr>
          <w:rFonts w:ascii="Arial" w:hAnsi="Arial" w:cs="Arial"/>
          <w:bCs/>
          <w:color w:val="000000" w:themeColor="text1"/>
        </w:rPr>
      </w:pPr>
    </w:p>
    <w:p w14:paraId="7D2F33D7" w14:textId="2E65ECF6" w:rsidR="00CE3449" w:rsidRDefault="00CE3449" w:rsidP="00CE3449">
      <w:pPr>
        <w:pStyle w:val="Prrafodelista"/>
        <w:spacing w:line="360" w:lineRule="auto"/>
        <w:jc w:val="both"/>
        <w:rPr>
          <w:rFonts w:ascii="Arial" w:hAnsi="Arial" w:cs="Arial"/>
          <w:bCs/>
          <w:color w:val="000000" w:themeColor="text1"/>
        </w:rPr>
      </w:pPr>
      <w:r w:rsidRPr="00CE3449">
        <w:rPr>
          <w:rFonts w:ascii="Arial" w:hAnsi="Arial" w:cs="Arial"/>
          <w:bCs/>
          <w:color w:val="000000" w:themeColor="text1"/>
        </w:rPr>
        <w:t>Por la extensión de esta vialidad (aproximadamente 1900 metros) se dividió en tramos (Plaza de la Paz-Alonso e Hinojo-Cervantes).</w:t>
      </w:r>
    </w:p>
    <w:p w14:paraId="61E7DBB9" w14:textId="16E521AD" w:rsidR="00CE3449" w:rsidRDefault="00CE3449" w:rsidP="00411E4D">
      <w:pPr>
        <w:pStyle w:val="Prrafodelista"/>
        <w:spacing w:line="360" w:lineRule="auto"/>
        <w:jc w:val="both"/>
        <w:rPr>
          <w:rFonts w:ascii="Arial" w:hAnsi="Arial" w:cs="Arial"/>
          <w:bCs/>
          <w:color w:val="000000" w:themeColor="text1"/>
        </w:rPr>
      </w:pPr>
    </w:p>
    <w:p w14:paraId="4BB80DCC" w14:textId="172CA517" w:rsidR="006A6832" w:rsidRPr="006A6832" w:rsidRDefault="006A6832" w:rsidP="000D2BDD">
      <w:pPr>
        <w:pStyle w:val="Prrafodelista"/>
        <w:numPr>
          <w:ilvl w:val="0"/>
          <w:numId w:val="4"/>
        </w:numPr>
        <w:spacing w:line="360" w:lineRule="auto"/>
        <w:jc w:val="both"/>
        <w:rPr>
          <w:rFonts w:ascii="Arial" w:hAnsi="Arial" w:cs="Arial"/>
          <w:b/>
          <w:color w:val="000000" w:themeColor="text1"/>
        </w:rPr>
      </w:pPr>
      <w:r w:rsidRPr="006A6832">
        <w:rPr>
          <w:rFonts w:ascii="Arial" w:hAnsi="Arial" w:cs="Arial"/>
          <w:b/>
          <w:color w:val="000000" w:themeColor="text1"/>
        </w:rPr>
        <w:t>Zona 2</w:t>
      </w:r>
      <w:r w:rsidR="00CD7EE9">
        <w:rPr>
          <w:rFonts w:ascii="Arial" w:hAnsi="Arial" w:cs="Arial"/>
          <w:b/>
          <w:color w:val="000000" w:themeColor="text1"/>
        </w:rPr>
        <w:t>-B</w:t>
      </w:r>
      <w:r w:rsidRPr="006A6832">
        <w:rPr>
          <w:rFonts w:ascii="Arial" w:hAnsi="Arial" w:cs="Arial"/>
          <w:b/>
          <w:color w:val="000000" w:themeColor="text1"/>
        </w:rPr>
        <w:t xml:space="preserve"> Subterránea tramo Plaza de la Paz-Alonso</w:t>
      </w:r>
      <w:r w:rsidR="00CD7EE9">
        <w:rPr>
          <w:rFonts w:ascii="Arial" w:hAnsi="Arial" w:cs="Arial"/>
          <w:b/>
          <w:color w:val="000000" w:themeColor="text1"/>
        </w:rPr>
        <w:t xml:space="preserve"> y Zona 3</w:t>
      </w:r>
      <w:r w:rsidR="00CD7EE9" w:rsidRPr="00CD7EE9">
        <w:rPr>
          <w:rFonts w:ascii="Arial" w:hAnsi="Arial" w:cs="Arial"/>
          <w:b/>
          <w:color w:val="000000" w:themeColor="text1"/>
        </w:rPr>
        <w:t xml:space="preserve"> Hinojo-Cervantes</w:t>
      </w:r>
      <w:r w:rsidR="00CD7EE9">
        <w:rPr>
          <w:rFonts w:ascii="Arial" w:hAnsi="Arial" w:cs="Arial"/>
          <w:b/>
          <w:color w:val="000000" w:themeColor="text1"/>
        </w:rPr>
        <w:t>.</w:t>
      </w:r>
    </w:p>
    <w:p w14:paraId="27633C3D" w14:textId="77777777" w:rsidR="006A6832" w:rsidRPr="006A6832" w:rsidRDefault="006A6832" w:rsidP="006A6832">
      <w:pPr>
        <w:pStyle w:val="Prrafodelista"/>
        <w:spacing w:line="360" w:lineRule="auto"/>
        <w:jc w:val="both"/>
        <w:rPr>
          <w:rFonts w:ascii="Arial" w:hAnsi="Arial" w:cs="Arial"/>
          <w:bCs/>
          <w:color w:val="000000" w:themeColor="text1"/>
        </w:rPr>
      </w:pPr>
    </w:p>
    <w:p w14:paraId="6EF62ACA" w14:textId="77E6AC75" w:rsidR="006A6832" w:rsidRDefault="00CD7EE9" w:rsidP="006A6832">
      <w:pPr>
        <w:pStyle w:val="Prrafodelista"/>
        <w:spacing w:line="360" w:lineRule="auto"/>
        <w:jc w:val="both"/>
        <w:rPr>
          <w:rFonts w:ascii="Arial" w:hAnsi="Arial" w:cs="Arial"/>
          <w:bCs/>
          <w:color w:val="000000" w:themeColor="text1"/>
        </w:rPr>
      </w:pPr>
      <w:r>
        <w:rPr>
          <w:rFonts w:ascii="Arial" w:hAnsi="Arial" w:cs="Arial"/>
          <w:bCs/>
          <w:color w:val="000000" w:themeColor="text1"/>
        </w:rPr>
        <w:t>Estas dos zonas presentan situaciones similares, pues en este</w:t>
      </w:r>
      <w:r w:rsidR="006A6832" w:rsidRPr="006A6832">
        <w:rPr>
          <w:rFonts w:ascii="Arial" w:hAnsi="Arial" w:cs="Arial"/>
          <w:bCs/>
          <w:color w:val="000000" w:themeColor="text1"/>
        </w:rPr>
        <w:t xml:space="preserve"> tramo está cercano a la Plaza de la Paz en donde se encuentra la Basílica de la ciudad; esta zona se caracteriza por comercio, hoteles, servicios bancarios, la Universidad de Guanajuato, museos, etc.</w:t>
      </w:r>
    </w:p>
    <w:p w14:paraId="57822663" w14:textId="77777777" w:rsidR="00FE6937" w:rsidRPr="006A6832" w:rsidRDefault="00FE6937" w:rsidP="006A6832">
      <w:pPr>
        <w:pStyle w:val="Prrafodelista"/>
        <w:spacing w:line="360" w:lineRule="auto"/>
        <w:jc w:val="both"/>
        <w:rPr>
          <w:rFonts w:ascii="Arial" w:hAnsi="Arial" w:cs="Arial"/>
          <w:bCs/>
          <w:color w:val="000000" w:themeColor="text1"/>
        </w:rPr>
      </w:pPr>
    </w:p>
    <w:p w14:paraId="6F4998AD" w14:textId="75FCB863" w:rsidR="00CE3449" w:rsidRDefault="006A6832" w:rsidP="006A6832">
      <w:pPr>
        <w:pStyle w:val="Prrafodelista"/>
        <w:spacing w:line="360" w:lineRule="auto"/>
        <w:jc w:val="both"/>
        <w:rPr>
          <w:rFonts w:ascii="Arial" w:hAnsi="Arial" w:cs="Arial"/>
          <w:bCs/>
          <w:color w:val="000000" w:themeColor="text1"/>
        </w:rPr>
      </w:pPr>
      <w:r w:rsidRPr="006A6832">
        <w:rPr>
          <w:rFonts w:ascii="Arial" w:hAnsi="Arial" w:cs="Arial"/>
          <w:bCs/>
          <w:color w:val="000000" w:themeColor="text1"/>
        </w:rPr>
        <w:t>La problemática de estacionamiento en esta vialidad es compleja ya que su cercanía al centro la convierte en la opción conveniente para estacionarse. Un panorama común es que los trabajadores de oficinas gubernamentales estacionan su auto durante todo el día, sobre dicha vialidad; se observan vehículos de entes gubernamentales ocupando diversos cajones de estacionamientos</w:t>
      </w:r>
      <w:r w:rsidR="00FE6937">
        <w:rPr>
          <w:rFonts w:ascii="Arial" w:hAnsi="Arial" w:cs="Arial"/>
          <w:bCs/>
          <w:color w:val="000000" w:themeColor="text1"/>
        </w:rPr>
        <w:t>, aun y cuando se tiene la limitante de permanencia por 2 horas, buscan las maneras de poder permanecer dentro de dich</w:t>
      </w:r>
      <w:r w:rsidR="00CD7EE9">
        <w:rPr>
          <w:rFonts w:ascii="Arial" w:hAnsi="Arial" w:cs="Arial"/>
          <w:bCs/>
          <w:color w:val="000000" w:themeColor="text1"/>
        </w:rPr>
        <w:t>a</w:t>
      </w:r>
      <w:r w:rsidR="00FE6937">
        <w:rPr>
          <w:rFonts w:ascii="Arial" w:hAnsi="Arial" w:cs="Arial"/>
          <w:bCs/>
          <w:color w:val="000000" w:themeColor="text1"/>
        </w:rPr>
        <w:t xml:space="preserve"> zona.</w:t>
      </w:r>
    </w:p>
    <w:p w14:paraId="3F8D34CB" w14:textId="272F294A" w:rsidR="00FE6937" w:rsidRPr="003B3F28" w:rsidRDefault="00FE6937" w:rsidP="006A6832">
      <w:pPr>
        <w:pStyle w:val="Prrafodelista"/>
        <w:spacing w:line="360" w:lineRule="auto"/>
        <w:jc w:val="both"/>
        <w:rPr>
          <w:rFonts w:ascii="Arial" w:hAnsi="Arial" w:cs="Arial"/>
          <w:b/>
          <w:color w:val="000000" w:themeColor="text1"/>
        </w:rPr>
      </w:pPr>
    </w:p>
    <w:p w14:paraId="252A8281" w14:textId="6B2EB754" w:rsidR="003B3F28" w:rsidRPr="003B3F28" w:rsidRDefault="003B3F28" w:rsidP="000D2BDD">
      <w:pPr>
        <w:pStyle w:val="Prrafodelista"/>
        <w:numPr>
          <w:ilvl w:val="0"/>
          <w:numId w:val="4"/>
        </w:numPr>
        <w:spacing w:line="360" w:lineRule="auto"/>
        <w:jc w:val="both"/>
        <w:rPr>
          <w:rFonts w:ascii="Arial" w:hAnsi="Arial" w:cs="Arial"/>
          <w:b/>
          <w:color w:val="000000" w:themeColor="text1"/>
        </w:rPr>
      </w:pPr>
      <w:r w:rsidRPr="003B3F28">
        <w:rPr>
          <w:rFonts w:ascii="Arial" w:hAnsi="Arial" w:cs="Arial"/>
          <w:b/>
          <w:color w:val="000000" w:themeColor="text1"/>
        </w:rPr>
        <w:t>Zona 4 calle Juan Valle-Alonso</w:t>
      </w:r>
    </w:p>
    <w:p w14:paraId="7A3C11B7" w14:textId="77777777" w:rsidR="003B3F28" w:rsidRPr="003B3F28" w:rsidRDefault="003B3F28" w:rsidP="003B3F28">
      <w:pPr>
        <w:pStyle w:val="Prrafodelista"/>
        <w:spacing w:line="360" w:lineRule="auto"/>
        <w:ind w:left="1440"/>
        <w:jc w:val="both"/>
        <w:rPr>
          <w:rFonts w:ascii="Arial" w:hAnsi="Arial" w:cs="Arial"/>
          <w:bCs/>
          <w:color w:val="000000" w:themeColor="text1"/>
        </w:rPr>
      </w:pPr>
    </w:p>
    <w:p w14:paraId="6ADD482F" w14:textId="77777777" w:rsidR="003B3F28" w:rsidRDefault="003B3F28" w:rsidP="003B3F28">
      <w:pPr>
        <w:pStyle w:val="Prrafodelista"/>
        <w:spacing w:line="360" w:lineRule="auto"/>
        <w:jc w:val="both"/>
        <w:rPr>
          <w:rFonts w:ascii="Arial" w:hAnsi="Arial" w:cs="Arial"/>
          <w:bCs/>
          <w:color w:val="000000" w:themeColor="text1"/>
        </w:rPr>
      </w:pPr>
      <w:r w:rsidRPr="003B3F28">
        <w:rPr>
          <w:rFonts w:ascii="Arial" w:hAnsi="Arial" w:cs="Arial"/>
          <w:bCs/>
          <w:color w:val="000000" w:themeColor="text1"/>
        </w:rPr>
        <w:t>En esta zona se encuentran ubicados hoteles, comercios, bares, oficinas de gobierno como la Secretaría de Desarrollo Social y Humano, así como la Plaza de la Paz en donde se encuentra la Basílica de la ciudad, el museo Diego Rivera, Teatro Juárez, entre otros monumentos históricos de gran importancia.</w:t>
      </w:r>
    </w:p>
    <w:p w14:paraId="10D6BC7B" w14:textId="77777777" w:rsidR="006964D0" w:rsidRPr="003B3F28" w:rsidRDefault="006964D0" w:rsidP="003B3F28">
      <w:pPr>
        <w:pStyle w:val="Prrafodelista"/>
        <w:spacing w:line="360" w:lineRule="auto"/>
        <w:jc w:val="both"/>
        <w:rPr>
          <w:rFonts w:ascii="Arial" w:hAnsi="Arial" w:cs="Arial"/>
          <w:bCs/>
          <w:color w:val="000000" w:themeColor="text1"/>
        </w:rPr>
      </w:pPr>
    </w:p>
    <w:p w14:paraId="574FB1AE" w14:textId="46271993" w:rsidR="00FE6937" w:rsidRDefault="003B3F28" w:rsidP="003B3F28">
      <w:pPr>
        <w:pStyle w:val="Prrafodelista"/>
        <w:spacing w:line="360" w:lineRule="auto"/>
        <w:jc w:val="both"/>
        <w:rPr>
          <w:rFonts w:ascii="Arial" w:hAnsi="Arial" w:cs="Arial"/>
          <w:bCs/>
          <w:color w:val="000000" w:themeColor="text1"/>
        </w:rPr>
      </w:pPr>
      <w:r w:rsidRPr="003B3F28">
        <w:rPr>
          <w:rFonts w:ascii="Arial" w:hAnsi="Arial" w:cs="Arial"/>
          <w:bCs/>
          <w:color w:val="000000" w:themeColor="text1"/>
        </w:rPr>
        <w:lastRenderedPageBreak/>
        <w:t>La problemática de esta zona es que los lugares para estacionamiento en la vía son manejados por controladores informales (franeleros), usualmente estas personas apartan los lugares para el personal de las oficinas de la zona.</w:t>
      </w:r>
    </w:p>
    <w:p w14:paraId="119AE304" w14:textId="77777777" w:rsidR="00CD7EE9" w:rsidRDefault="00CD7EE9" w:rsidP="006A6832">
      <w:pPr>
        <w:pStyle w:val="Prrafodelista"/>
        <w:spacing w:line="360" w:lineRule="auto"/>
        <w:jc w:val="both"/>
        <w:rPr>
          <w:rFonts w:ascii="Arial" w:hAnsi="Arial" w:cs="Arial"/>
          <w:bCs/>
          <w:color w:val="000000" w:themeColor="text1"/>
        </w:rPr>
      </w:pPr>
    </w:p>
    <w:p w14:paraId="52839623" w14:textId="564D26D4" w:rsidR="003B3F28" w:rsidRPr="003B3F28" w:rsidRDefault="003B3F28" w:rsidP="000D2BDD">
      <w:pPr>
        <w:pStyle w:val="Prrafodelista"/>
        <w:numPr>
          <w:ilvl w:val="0"/>
          <w:numId w:val="4"/>
        </w:numPr>
        <w:spacing w:line="360" w:lineRule="auto"/>
        <w:jc w:val="both"/>
        <w:rPr>
          <w:rFonts w:ascii="Arial" w:hAnsi="Arial" w:cs="Arial"/>
          <w:b/>
          <w:color w:val="000000" w:themeColor="text1"/>
        </w:rPr>
      </w:pPr>
      <w:r w:rsidRPr="003B3F28">
        <w:rPr>
          <w:rFonts w:ascii="Arial" w:hAnsi="Arial" w:cs="Arial"/>
          <w:b/>
          <w:color w:val="000000" w:themeColor="text1"/>
        </w:rPr>
        <w:t>Zona 5 Embajadoras</w:t>
      </w:r>
    </w:p>
    <w:p w14:paraId="68D77EFC" w14:textId="77777777" w:rsidR="003B3F28" w:rsidRPr="003B3F28" w:rsidRDefault="003B3F28" w:rsidP="003B3F28">
      <w:pPr>
        <w:pStyle w:val="Prrafodelista"/>
        <w:spacing w:line="360" w:lineRule="auto"/>
        <w:ind w:left="1440"/>
        <w:jc w:val="both"/>
        <w:rPr>
          <w:rFonts w:ascii="Arial" w:hAnsi="Arial" w:cs="Arial"/>
          <w:bCs/>
          <w:color w:val="000000" w:themeColor="text1"/>
        </w:rPr>
      </w:pPr>
    </w:p>
    <w:p w14:paraId="1D239907" w14:textId="4EFAC8AB" w:rsidR="003B3F28" w:rsidRDefault="003B3F28" w:rsidP="003B3F28">
      <w:pPr>
        <w:pStyle w:val="Prrafodelista"/>
        <w:spacing w:line="360" w:lineRule="auto"/>
        <w:jc w:val="both"/>
        <w:rPr>
          <w:rFonts w:ascii="Arial" w:hAnsi="Arial" w:cs="Arial"/>
          <w:bCs/>
          <w:color w:val="000000" w:themeColor="text1"/>
        </w:rPr>
      </w:pPr>
      <w:r w:rsidRPr="003B3F28">
        <w:rPr>
          <w:rFonts w:ascii="Arial" w:hAnsi="Arial" w:cs="Arial"/>
          <w:bCs/>
          <w:color w:val="000000" w:themeColor="text1"/>
        </w:rPr>
        <w:t>En esta zona se encuentra un espacio público (Jardín embajadoras); es un área comercial por la presencia del Mercado Embajadoras que se extiende por la calle Sangre de Cristo hasta llegar a zona de bares y restaurantes, además es una zona escolar con presencia de escuelas de nivel básico; además se encuentra ubicado en esta zona el estadio de béisbol municipal.</w:t>
      </w:r>
    </w:p>
    <w:p w14:paraId="05F1379E" w14:textId="77777777" w:rsidR="003B3F28" w:rsidRPr="003B3F28" w:rsidRDefault="003B3F28" w:rsidP="003B3F28">
      <w:pPr>
        <w:pStyle w:val="Prrafodelista"/>
        <w:spacing w:line="360" w:lineRule="auto"/>
        <w:jc w:val="both"/>
        <w:rPr>
          <w:rFonts w:ascii="Arial" w:hAnsi="Arial" w:cs="Arial"/>
          <w:bCs/>
          <w:color w:val="000000" w:themeColor="text1"/>
        </w:rPr>
      </w:pPr>
    </w:p>
    <w:p w14:paraId="5AA6B4D2" w14:textId="28425F6D" w:rsidR="00CE3449" w:rsidRDefault="003B3F28" w:rsidP="003B3F28">
      <w:pPr>
        <w:pStyle w:val="Prrafodelista"/>
        <w:spacing w:line="360" w:lineRule="auto"/>
        <w:jc w:val="both"/>
        <w:rPr>
          <w:rFonts w:ascii="Arial" w:hAnsi="Arial" w:cs="Arial"/>
          <w:bCs/>
          <w:color w:val="000000" w:themeColor="text1"/>
        </w:rPr>
      </w:pPr>
      <w:r w:rsidRPr="003B3F28">
        <w:rPr>
          <w:rFonts w:ascii="Arial" w:hAnsi="Arial" w:cs="Arial"/>
          <w:bCs/>
          <w:color w:val="000000" w:themeColor="text1"/>
        </w:rPr>
        <w:t>La problemática en esta zona es durante las horas de entrada y salida de las escuelas; los estacionamientos en vía pública se ocupan completamente, los cajones también suelen ser ocupados por personas que van a realizar compras al mercado o en comercios cercanos.</w:t>
      </w:r>
    </w:p>
    <w:p w14:paraId="1AA8DB75" w14:textId="5AF7C489" w:rsidR="00CE3449" w:rsidRDefault="00CE3449" w:rsidP="00411E4D">
      <w:pPr>
        <w:pStyle w:val="Prrafodelista"/>
        <w:spacing w:line="360" w:lineRule="auto"/>
        <w:jc w:val="both"/>
        <w:rPr>
          <w:rFonts w:ascii="Arial" w:hAnsi="Arial" w:cs="Arial"/>
          <w:bCs/>
          <w:color w:val="000000" w:themeColor="text1"/>
        </w:rPr>
      </w:pPr>
    </w:p>
    <w:p w14:paraId="21E049FE" w14:textId="62AB2E2E" w:rsidR="002E4B31" w:rsidRPr="002E4B31" w:rsidRDefault="002E4B31" w:rsidP="000D2BDD">
      <w:pPr>
        <w:pStyle w:val="Prrafodelista"/>
        <w:numPr>
          <w:ilvl w:val="0"/>
          <w:numId w:val="4"/>
        </w:numPr>
        <w:spacing w:line="360" w:lineRule="auto"/>
        <w:jc w:val="both"/>
        <w:rPr>
          <w:rFonts w:ascii="Arial" w:hAnsi="Arial" w:cs="Arial"/>
          <w:b/>
          <w:color w:val="000000" w:themeColor="text1"/>
        </w:rPr>
      </w:pPr>
      <w:r w:rsidRPr="002E4B31">
        <w:rPr>
          <w:rFonts w:ascii="Arial" w:hAnsi="Arial" w:cs="Arial"/>
          <w:b/>
          <w:color w:val="000000" w:themeColor="text1"/>
        </w:rPr>
        <w:t>Zona 6 Alhóndiga</w:t>
      </w:r>
    </w:p>
    <w:p w14:paraId="5C177EAA" w14:textId="77777777" w:rsidR="002E4B31" w:rsidRPr="002E4B31" w:rsidRDefault="002E4B31" w:rsidP="002E4B31">
      <w:pPr>
        <w:pStyle w:val="Prrafodelista"/>
        <w:spacing w:line="360" w:lineRule="auto"/>
        <w:ind w:left="1440"/>
        <w:jc w:val="both"/>
        <w:rPr>
          <w:rFonts w:ascii="Arial" w:hAnsi="Arial" w:cs="Arial"/>
          <w:bCs/>
          <w:color w:val="000000" w:themeColor="text1"/>
        </w:rPr>
      </w:pPr>
    </w:p>
    <w:p w14:paraId="34834BBF" w14:textId="157F712F" w:rsidR="002E4B31" w:rsidRDefault="002E4B31" w:rsidP="002E4B31">
      <w:pPr>
        <w:pStyle w:val="Prrafodelista"/>
        <w:spacing w:line="360" w:lineRule="auto"/>
        <w:jc w:val="both"/>
        <w:rPr>
          <w:rFonts w:ascii="Arial" w:hAnsi="Arial" w:cs="Arial"/>
          <w:bCs/>
          <w:color w:val="000000" w:themeColor="text1"/>
        </w:rPr>
      </w:pPr>
      <w:r w:rsidRPr="002E4B31">
        <w:rPr>
          <w:rFonts w:ascii="Arial" w:hAnsi="Arial" w:cs="Arial"/>
          <w:bCs/>
          <w:color w:val="000000" w:themeColor="text1"/>
        </w:rPr>
        <w:t>Esta zona es característica por la ubicación del Museo Regional de la Alhóndiga de Granaditas, un monumento histórico, simbólico de la independencia del país; en la zona están ubicadas oficinas gubernamentales como la Dirección de la Policía Municipal, Ministerio Público, Secretaría de Trabajo y Previsión Social, al igual que tiendas comerciales, Mercado Hidalgo y escuelas de educación básica.</w:t>
      </w:r>
    </w:p>
    <w:p w14:paraId="5525DC7C" w14:textId="77777777" w:rsidR="002E4B31" w:rsidRPr="002E4B31" w:rsidRDefault="002E4B31" w:rsidP="002E4B31">
      <w:pPr>
        <w:pStyle w:val="Prrafodelista"/>
        <w:spacing w:line="360" w:lineRule="auto"/>
        <w:jc w:val="both"/>
        <w:rPr>
          <w:rFonts w:ascii="Arial" w:hAnsi="Arial" w:cs="Arial"/>
          <w:bCs/>
          <w:color w:val="000000" w:themeColor="text1"/>
        </w:rPr>
      </w:pPr>
    </w:p>
    <w:p w14:paraId="6E3B9BFA" w14:textId="09823091" w:rsidR="00CE3449" w:rsidRDefault="002E4B31" w:rsidP="002E4B31">
      <w:pPr>
        <w:pStyle w:val="Prrafodelista"/>
        <w:spacing w:line="360" w:lineRule="auto"/>
        <w:jc w:val="both"/>
        <w:rPr>
          <w:rFonts w:ascii="Arial" w:hAnsi="Arial" w:cs="Arial"/>
          <w:bCs/>
          <w:color w:val="000000" w:themeColor="text1"/>
        </w:rPr>
      </w:pPr>
      <w:r w:rsidRPr="002E4B31">
        <w:rPr>
          <w:rFonts w:ascii="Arial" w:hAnsi="Arial" w:cs="Arial"/>
          <w:bCs/>
          <w:color w:val="000000" w:themeColor="text1"/>
        </w:rPr>
        <w:t>La problemática de estacionamiento en esta zona es debido a los usuarios automovilistas que se estacionan sobre la vialidad y posteriormente se dirigen a las oficinas cercanas ya sea a la realización de trámites o son trabajadores de las mismas, utilizando durante varias horas los cajones de estacionamiento. En esta zona principalmente se encuentran gran cantidad de cajones reservados para los vehículos de las dependencias de gobierno que ahí se ubican.</w:t>
      </w:r>
    </w:p>
    <w:p w14:paraId="28D65924" w14:textId="628DECD6" w:rsidR="00CE3449" w:rsidRDefault="00CE3449" w:rsidP="00411E4D">
      <w:pPr>
        <w:pStyle w:val="Prrafodelista"/>
        <w:spacing w:line="360" w:lineRule="auto"/>
        <w:jc w:val="both"/>
        <w:rPr>
          <w:rFonts w:ascii="Arial" w:hAnsi="Arial" w:cs="Arial"/>
          <w:bCs/>
          <w:color w:val="000000" w:themeColor="text1"/>
        </w:rPr>
      </w:pPr>
    </w:p>
    <w:p w14:paraId="79C3B67D" w14:textId="74E44D7C" w:rsidR="002E4B31" w:rsidRDefault="002E4B31" w:rsidP="00411E4D">
      <w:pPr>
        <w:pStyle w:val="Prrafodelista"/>
        <w:spacing w:line="360" w:lineRule="auto"/>
        <w:jc w:val="both"/>
        <w:rPr>
          <w:rFonts w:ascii="Arial" w:hAnsi="Arial" w:cs="Arial"/>
          <w:bCs/>
          <w:color w:val="000000" w:themeColor="text1"/>
        </w:rPr>
      </w:pPr>
    </w:p>
    <w:p w14:paraId="45D0440C" w14:textId="595549E1" w:rsidR="009B390D" w:rsidRPr="009B390D" w:rsidRDefault="009B390D" w:rsidP="009B390D">
      <w:pPr>
        <w:pStyle w:val="Prrafodelista"/>
        <w:spacing w:line="360" w:lineRule="auto"/>
        <w:jc w:val="center"/>
        <w:rPr>
          <w:rFonts w:ascii="Arial" w:hAnsi="Arial" w:cs="Arial"/>
          <w:b/>
          <w:i/>
          <w:iCs/>
          <w:color w:val="000000" w:themeColor="text1"/>
        </w:rPr>
      </w:pPr>
      <w:r w:rsidRPr="009B390D">
        <w:rPr>
          <w:rFonts w:ascii="Arial" w:hAnsi="Arial" w:cs="Arial"/>
          <w:b/>
          <w:i/>
          <w:iCs/>
          <w:color w:val="000000" w:themeColor="text1"/>
        </w:rPr>
        <w:lastRenderedPageBreak/>
        <w:t>Estacionamiento en la</w:t>
      </w:r>
      <w:r w:rsidR="00AE132F">
        <w:rPr>
          <w:rFonts w:ascii="Arial" w:hAnsi="Arial" w:cs="Arial"/>
          <w:b/>
          <w:i/>
          <w:iCs/>
          <w:color w:val="000000" w:themeColor="text1"/>
        </w:rPr>
        <w:t>s</w:t>
      </w:r>
      <w:r w:rsidRPr="009B390D">
        <w:rPr>
          <w:rFonts w:ascii="Arial" w:hAnsi="Arial" w:cs="Arial"/>
          <w:b/>
          <w:i/>
          <w:iCs/>
          <w:color w:val="000000" w:themeColor="text1"/>
        </w:rPr>
        <w:t xml:space="preserve"> zona</w:t>
      </w:r>
      <w:r w:rsidR="00AE132F">
        <w:rPr>
          <w:rFonts w:ascii="Arial" w:hAnsi="Arial" w:cs="Arial"/>
          <w:b/>
          <w:i/>
          <w:iCs/>
          <w:color w:val="000000" w:themeColor="text1"/>
        </w:rPr>
        <w:t>s</w:t>
      </w:r>
    </w:p>
    <w:p w14:paraId="1FA82EA0" w14:textId="77777777" w:rsidR="009B390D" w:rsidRDefault="009B390D" w:rsidP="009B390D">
      <w:pPr>
        <w:pStyle w:val="Prrafodelista"/>
        <w:spacing w:line="360" w:lineRule="auto"/>
        <w:jc w:val="both"/>
        <w:rPr>
          <w:rFonts w:ascii="Arial" w:hAnsi="Arial" w:cs="Arial"/>
          <w:bCs/>
          <w:color w:val="000000" w:themeColor="text1"/>
        </w:rPr>
      </w:pPr>
    </w:p>
    <w:p w14:paraId="757D737F" w14:textId="4457E3C7" w:rsidR="009B390D" w:rsidRDefault="009B390D" w:rsidP="009B390D">
      <w:pPr>
        <w:pStyle w:val="Prrafodelista"/>
        <w:spacing w:line="360" w:lineRule="auto"/>
        <w:jc w:val="both"/>
        <w:rPr>
          <w:rFonts w:ascii="Arial" w:hAnsi="Arial" w:cs="Arial"/>
          <w:bCs/>
          <w:color w:val="000000" w:themeColor="text1"/>
        </w:rPr>
      </w:pPr>
      <w:r w:rsidRPr="009B390D">
        <w:rPr>
          <w:rFonts w:ascii="Arial" w:hAnsi="Arial" w:cs="Arial"/>
          <w:bCs/>
          <w:color w:val="000000" w:themeColor="text1"/>
        </w:rPr>
        <w:t>En las diferentes zonas de estudio</w:t>
      </w:r>
      <w:r w:rsidR="006964D0">
        <w:rPr>
          <w:rFonts w:ascii="Arial" w:hAnsi="Arial" w:cs="Arial"/>
          <w:bCs/>
          <w:color w:val="000000" w:themeColor="text1"/>
        </w:rPr>
        <w:t>, actualmente</w:t>
      </w:r>
      <w:r w:rsidRPr="009B390D">
        <w:rPr>
          <w:rFonts w:ascii="Arial" w:hAnsi="Arial" w:cs="Arial"/>
          <w:bCs/>
          <w:color w:val="000000" w:themeColor="text1"/>
        </w:rPr>
        <w:t xml:space="preserve"> se encuentran aproximadamente 622 cajones en vía pública, que en su mayoría son utilizados por automóviles ligeros</w:t>
      </w:r>
      <w:r>
        <w:rPr>
          <w:rFonts w:ascii="Arial" w:hAnsi="Arial" w:cs="Arial"/>
          <w:bCs/>
          <w:color w:val="000000" w:themeColor="text1"/>
        </w:rPr>
        <w:t>.</w:t>
      </w:r>
      <w:r w:rsidRPr="009B390D">
        <w:rPr>
          <w:rFonts w:ascii="Arial" w:hAnsi="Arial" w:cs="Arial"/>
          <w:bCs/>
          <w:color w:val="000000" w:themeColor="text1"/>
        </w:rPr>
        <w:t xml:space="preserve"> Dichos automóviles se estacionan en su mayoría sin dejar espacio entre ellos lo que dificulta la entrada y salida del cajón, además de entorpecer el flujo vehicular al realizar estas maniobras por algunos minutos, los usuarios en ocasiones ocupan lugares que no están destinados para estacionamiento sobre las banquetas o en espacios reducidos.</w:t>
      </w:r>
    </w:p>
    <w:p w14:paraId="1CA9BF6E" w14:textId="3721A23F" w:rsidR="009B390D" w:rsidRDefault="009B390D" w:rsidP="009B390D">
      <w:pPr>
        <w:pStyle w:val="Prrafodelista"/>
        <w:spacing w:line="360" w:lineRule="auto"/>
        <w:jc w:val="both"/>
        <w:rPr>
          <w:rFonts w:ascii="Arial" w:hAnsi="Arial" w:cs="Arial"/>
          <w:bCs/>
          <w:color w:val="000000" w:themeColor="text1"/>
        </w:rPr>
      </w:pPr>
    </w:p>
    <w:p w14:paraId="205A2913" w14:textId="63EDA3BD" w:rsidR="009B390D" w:rsidRDefault="009B390D" w:rsidP="009B390D">
      <w:pPr>
        <w:pStyle w:val="Prrafodelista"/>
        <w:spacing w:line="360" w:lineRule="auto"/>
        <w:jc w:val="center"/>
        <w:rPr>
          <w:rFonts w:ascii="Arial" w:hAnsi="Arial" w:cs="Arial"/>
          <w:bCs/>
          <w:color w:val="000000" w:themeColor="text1"/>
        </w:rPr>
      </w:pPr>
      <w:r>
        <w:rPr>
          <w:rFonts w:ascii="Arial" w:hAnsi="Arial" w:cs="Arial"/>
          <w:bCs/>
          <w:noProof/>
          <w:color w:val="000000" w:themeColor="text1"/>
          <w:lang w:eastAsia="es-MX"/>
        </w:rPr>
        <w:drawing>
          <wp:inline distT="0" distB="0" distL="0" distR="0" wp14:anchorId="7AD2B30D" wp14:editId="6FAD3C42">
            <wp:extent cx="4579874" cy="245801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8542" cy="2462666"/>
                    </a:xfrm>
                    <a:prstGeom prst="rect">
                      <a:avLst/>
                    </a:prstGeom>
                    <a:noFill/>
                  </pic:spPr>
                </pic:pic>
              </a:graphicData>
            </a:graphic>
          </wp:inline>
        </w:drawing>
      </w:r>
    </w:p>
    <w:p w14:paraId="2EAF7BED" w14:textId="36064615" w:rsidR="009B390D" w:rsidRDefault="009B390D" w:rsidP="009B390D">
      <w:pPr>
        <w:pStyle w:val="Prrafodelista"/>
        <w:spacing w:line="360" w:lineRule="auto"/>
        <w:jc w:val="center"/>
        <w:rPr>
          <w:rFonts w:ascii="Arial" w:hAnsi="Arial" w:cs="Arial"/>
          <w:bCs/>
          <w:color w:val="000000" w:themeColor="text1"/>
        </w:rPr>
      </w:pPr>
    </w:p>
    <w:p w14:paraId="29BB520C" w14:textId="59D64051" w:rsidR="009B390D" w:rsidRDefault="00AE132F" w:rsidP="00AE132F">
      <w:pPr>
        <w:pStyle w:val="Prrafodelista"/>
        <w:spacing w:line="360" w:lineRule="auto"/>
        <w:jc w:val="both"/>
        <w:rPr>
          <w:rFonts w:ascii="Arial" w:hAnsi="Arial" w:cs="Arial"/>
          <w:bCs/>
          <w:color w:val="000000" w:themeColor="text1"/>
        </w:rPr>
      </w:pPr>
      <w:r w:rsidRPr="00AE132F">
        <w:rPr>
          <w:rFonts w:ascii="Arial" w:hAnsi="Arial" w:cs="Arial"/>
          <w:bCs/>
          <w:color w:val="000000" w:themeColor="text1"/>
        </w:rPr>
        <w:t>En el 2015, según el INEGI, la ciudad de Guanajuato contaba con un parque vehicular de 67,508 vehículos, el 44.83% de las viviendas cuentan con al menos un vehículo, de los cuales 91.0% son dueños del vehículo y el otro 9% corresponde al lugar de su trabajo. Al día entran alrededor de 6,157 viajes en transporte privado cuyo destino es la zona centro, donde la tasa de ocupación encontrada entre semana es de 1.5 personas por vehículo, y su principal motivo de viaje es el del trabajo con un 60%.</w:t>
      </w:r>
    </w:p>
    <w:p w14:paraId="0B6E39BF" w14:textId="1EAA1175" w:rsidR="00C664AD" w:rsidRDefault="00C664AD" w:rsidP="00AE132F">
      <w:pPr>
        <w:pStyle w:val="Prrafodelista"/>
        <w:spacing w:line="360" w:lineRule="auto"/>
        <w:jc w:val="both"/>
        <w:rPr>
          <w:rFonts w:ascii="Arial" w:hAnsi="Arial" w:cs="Arial"/>
          <w:bCs/>
          <w:color w:val="000000" w:themeColor="text1"/>
        </w:rPr>
      </w:pPr>
    </w:p>
    <w:p w14:paraId="7D6C6A66" w14:textId="0BABEAA6" w:rsidR="00C664AD" w:rsidRDefault="00C664AD" w:rsidP="00AE132F">
      <w:pPr>
        <w:pStyle w:val="Prrafodelista"/>
        <w:spacing w:line="360" w:lineRule="auto"/>
        <w:jc w:val="both"/>
        <w:rPr>
          <w:rFonts w:ascii="Arial" w:hAnsi="Arial" w:cs="Arial"/>
          <w:bCs/>
          <w:color w:val="000000" w:themeColor="text1"/>
        </w:rPr>
      </w:pPr>
    </w:p>
    <w:p w14:paraId="5D55A690" w14:textId="39E3CE5C" w:rsidR="00C664AD" w:rsidRDefault="00C664AD" w:rsidP="00AE132F">
      <w:pPr>
        <w:pStyle w:val="Prrafodelista"/>
        <w:spacing w:line="360" w:lineRule="auto"/>
        <w:jc w:val="both"/>
        <w:rPr>
          <w:rFonts w:ascii="Arial" w:hAnsi="Arial" w:cs="Arial"/>
          <w:bCs/>
          <w:color w:val="000000" w:themeColor="text1"/>
        </w:rPr>
      </w:pPr>
    </w:p>
    <w:p w14:paraId="73707669" w14:textId="3C7B95ED" w:rsidR="00C664AD" w:rsidRDefault="00C664AD" w:rsidP="00AE132F">
      <w:pPr>
        <w:pStyle w:val="Prrafodelista"/>
        <w:spacing w:line="360" w:lineRule="auto"/>
        <w:jc w:val="both"/>
        <w:rPr>
          <w:rFonts w:ascii="Arial" w:hAnsi="Arial" w:cs="Arial"/>
          <w:bCs/>
          <w:color w:val="000000" w:themeColor="text1"/>
        </w:rPr>
      </w:pPr>
    </w:p>
    <w:p w14:paraId="6C3381A2" w14:textId="0F010A35" w:rsidR="00C664AD" w:rsidRDefault="00C664AD" w:rsidP="00AE132F">
      <w:pPr>
        <w:pStyle w:val="Prrafodelista"/>
        <w:spacing w:line="360" w:lineRule="auto"/>
        <w:jc w:val="both"/>
        <w:rPr>
          <w:rFonts w:ascii="Arial" w:hAnsi="Arial" w:cs="Arial"/>
          <w:bCs/>
          <w:color w:val="000000" w:themeColor="text1"/>
        </w:rPr>
      </w:pPr>
    </w:p>
    <w:p w14:paraId="35F14B87" w14:textId="742284BA" w:rsidR="00C664AD" w:rsidRDefault="00C664AD" w:rsidP="00AE132F">
      <w:pPr>
        <w:pStyle w:val="Prrafodelista"/>
        <w:spacing w:line="360" w:lineRule="auto"/>
        <w:jc w:val="both"/>
        <w:rPr>
          <w:rFonts w:ascii="Arial" w:hAnsi="Arial" w:cs="Arial"/>
          <w:bCs/>
          <w:color w:val="000000" w:themeColor="text1"/>
        </w:rPr>
      </w:pPr>
      <w:r>
        <w:rPr>
          <w:rFonts w:ascii="Arial" w:hAnsi="Arial" w:cs="Arial"/>
          <w:bCs/>
          <w:noProof/>
          <w:color w:val="000000" w:themeColor="text1"/>
          <w:lang w:eastAsia="es-MX"/>
        </w:rPr>
        <w:lastRenderedPageBreak/>
        <w:drawing>
          <wp:inline distT="0" distB="0" distL="0" distR="0" wp14:anchorId="4F9C9DB3" wp14:editId="045DF2F2">
            <wp:extent cx="5211927" cy="2631057"/>
            <wp:effectExtent l="0" t="0" r="825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4143" cy="2637224"/>
                    </a:xfrm>
                    <a:prstGeom prst="rect">
                      <a:avLst/>
                    </a:prstGeom>
                    <a:noFill/>
                  </pic:spPr>
                </pic:pic>
              </a:graphicData>
            </a:graphic>
          </wp:inline>
        </w:drawing>
      </w:r>
    </w:p>
    <w:p w14:paraId="2B0B3BBE" w14:textId="77777777" w:rsidR="00841334" w:rsidRDefault="00841334" w:rsidP="00C664AD">
      <w:pPr>
        <w:pStyle w:val="Prrafodelista"/>
        <w:spacing w:line="360" w:lineRule="auto"/>
        <w:jc w:val="both"/>
        <w:rPr>
          <w:rFonts w:ascii="Arial" w:hAnsi="Arial" w:cs="Arial"/>
          <w:bCs/>
          <w:color w:val="000000" w:themeColor="text1"/>
        </w:rPr>
      </w:pPr>
    </w:p>
    <w:p w14:paraId="4E99CD68" w14:textId="6F264AAA" w:rsidR="00C664AD" w:rsidRPr="00C664AD" w:rsidRDefault="00C664AD" w:rsidP="00C664AD">
      <w:pPr>
        <w:pStyle w:val="Prrafodelista"/>
        <w:spacing w:line="360" w:lineRule="auto"/>
        <w:jc w:val="both"/>
        <w:rPr>
          <w:rFonts w:ascii="Arial" w:hAnsi="Arial" w:cs="Arial"/>
          <w:bCs/>
          <w:color w:val="000000" w:themeColor="text1"/>
        </w:rPr>
      </w:pPr>
      <w:r w:rsidRPr="00C664AD">
        <w:rPr>
          <w:rFonts w:ascii="Arial" w:hAnsi="Arial" w:cs="Arial"/>
          <w:bCs/>
          <w:color w:val="000000" w:themeColor="text1"/>
        </w:rPr>
        <w:t>El tiempo de permanencia que los vehículos ocupan un cajón de estacionamiento</w:t>
      </w:r>
      <w:r w:rsidR="00B57F2B">
        <w:rPr>
          <w:rFonts w:ascii="Arial" w:hAnsi="Arial" w:cs="Arial"/>
          <w:bCs/>
          <w:color w:val="000000" w:themeColor="text1"/>
        </w:rPr>
        <w:t>; a</w:t>
      </w:r>
      <w:r w:rsidRPr="00C664AD">
        <w:rPr>
          <w:rFonts w:ascii="Arial" w:hAnsi="Arial" w:cs="Arial"/>
          <w:bCs/>
          <w:color w:val="000000" w:themeColor="text1"/>
        </w:rPr>
        <w:t>l ser gratuito muchos autos se encuentran estacionados durante varias horas, limitando el uso del espacio y la rotación de los autos</w:t>
      </w:r>
      <w:r>
        <w:rPr>
          <w:rFonts w:ascii="Arial" w:hAnsi="Arial" w:cs="Arial"/>
          <w:bCs/>
          <w:color w:val="000000" w:themeColor="text1"/>
        </w:rPr>
        <w:t>, y aunque en algunos lugares se han establecido limitaciones, los conductos buscan la manera de seguir permaneciendo en esa zona.</w:t>
      </w:r>
    </w:p>
    <w:p w14:paraId="4B10592E" w14:textId="29D5F1E9" w:rsidR="00CE3449" w:rsidRDefault="00CE3449" w:rsidP="00411E4D">
      <w:pPr>
        <w:pStyle w:val="Prrafodelista"/>
        <w:spacing w:line="360" w:lineRule="auto"/>
        <w:jc w:val="both"/>
        <w:rPr>
          <w:rFonts w:ascii="Arial" w:hAnsi="Arial" w:cs="Arial"/>
          <w:bCs/>
          <w:color w:val="000000" w:themeColor="text1"/>
        </w:rPr>
      </w:pPr>
    </w:p>
    <w:p w14:paraId="3AE1DE4F" w14:textId="3812A4DD" w:rsidR="00841334" w:rsidRDefault="00841334" w:rsidP="00841334">
      <w:pPr>
        <w:pStyle w:val="Prrafodelista"/>
        <w:spacing w:line="360" w:lineRule="auto"/>
        <w:jc w:val="both"/>
        <w:rPr>
          <w:rFonts w:ascii="Arial" w:hAnsi="Arial" w:cs="Arial"/>
          <w:bCs/>
          <w:color w:val="000000" w:themeColor="text1"/>
        </w:rPr>
      </w:pPr>
      <w:r w:rsidRPr="00841334">
        <w:rPr>
          <w:rFonts w:ascii="Arial" w:hAnsi="Arial" w:cs="Arial"/>
          <w:bCs/>
          <w:color w:val="000000" w:themeColor="text1"/>
        </w:rPr>
        <w:t>Los estacionamientos formales representaban una solución a la creciente demanda de espacios para dejar los automóviles, pero esta solución creó problemas más grandes, la garantía de estacionamiento abundante y accesible se traduce en más congestión vehicular y mayores emisiones contaminantes.</w:t>
      </w:r>
    </w:p>
    <w:p w14:paraId="3E4B763F" w14:textId="77777777" w:rsidR="00841334" w:rsidRPr="00841334" w:rsidRDefault="00841334" w:rsidP="00841334">
      <w:pPr>
        <w:pStyle w:val="Prrafodelista"/>
        <w:spacing w:line="360" w:lineRule="auto"/>
        <w:jc w:val="both"/>
        <w:rPr>
          <w:rFonts w:ascii="Arial" w:hAnsi="Arial" w:cs="Arial"/>
          <w:bCs/>
          <w:color w:val="000000" w:themeColor="text1"/>
        </w:rPr>
      </w:pPr>
    </w:p>
    <w:p w14:paraId="0FAE3AB5" w14:textId="061A3FEA" w:rsidR="00B57F2B" w:rsidRDefault="00841334" w:rsidP="00841334">
      <w:pPr>
        <w:pStyle w:val="Prrafodelista"/>
        <w:spacing w:line="360" w:lineRule="auto"/>
        <w:jc w:val="both"/>
        <w:rPr>
          <w:rFonts w:ascii="Arial" w:hAnsi="Arial" w:cs="Arial"/>
          <w:bCs/>
          <w:color w:val="000000" w:themeColor="text1"/>
        </w:rPr>
      </w:pPr>
      <w:r w:rsidRPr="00841334">
        <w:rPr>
          <w:rFonts w:ascii="Arial" w:hAnsi="Arial" w:cs="Arial"/>
          <w:bCs/>
          <w:color w:val="000000" w:themeColor="text1"/>
        </w:rPr>
        <w:t>El crecimiento desproporcionado del espacio de estacionamientos de automóviles, incentiva al uso de vehículos, pero también tiene impactos urbanos y de valor de suelo, ya que inmuebles bien ubicados y conectados son usados para estacionamiento, dichos espacios con alto valor urbano serían mejor aprovechados si tuvieran otro uso, además de tener más valor en plusvalía.</w:t>
      </w:r>
    </w:p>
    <w:p w14:paraId="494ECB69" w14:textId="70041F0F" w:rsidR="00CE3449" w:rsidRDefault="00CE3449" w:rsidP="00411E4D">
      <w:pPr>
        <w:pStyle w:val="Prrafodelista"/>
        <w:spacing w:line="360" w:lineRule="auto"/>
        <w:jc w:val="both"/>
        <w:rPr>
          <w:rFonts w:ascii="Arial" w:hAnsi="Arial" w:cs="Arial"/>
          <w:bCs/>
          <w:color w:val="000000" w:themeColor="text1"/>
        </w:rPr>
      </w:pPr>
    </w:p>
    <w:p w14:paraId="692869EC" w14:textId="0A8AAF7D" w:rsidR="00841334" w:rsidRDefault="00841334" w:rsidP="00411E4D">
      <w:pPr>
        <w:pStyle w:val="Prrafodelista"/>
        <w:spacing w:line="360" w:lineRule="auto"/>
        <w:jc w:val="both"/>
        <w:rPr>
          <w:rFonts w:ascii="Arial" w:hAnsi="Arial" w:cs="Arial"/>
          <w:bCs/>
          <w:color w:val="000000" w:themeColor="text1"/>
        </w:rPr>
      </w:pPr>
      <w:r w:rsidRPr="00841334">
        <w:rPr>
          <w:rFonts w:ascii="Arial" w:hAnsi="Arial" w:cs="Arial"/>
          <w:bCs/>
          <w:color w:val="000000" w:themeColor="text1"/>
        </w:rPr>
        <w:t xml:space="preserve">Dichos estacionamientos son edificios de varios niveles (3 o 4), </w:t>
      </w:r>
      <w:r>
        <w:rPr>
          <w:rFonts w:ascii="Arial" w:hAnsi="Arial" w:cs="Arial"/>
          <w:bCs/>
          <w:color w:val="000000" w:themeColor="text1"/>
        </w:rPr>
        <w:t>c</w:t>
      </w:r>
      <w:r w:rsidRPr="00841334">
        <w:rPr>
          <w:rFonts w:ascii="Arial" w:hAnsi="Arial" w:cs="Arial"/>
          <w:bCs/>
          <w:color w:val="000000" w:themeColor="text1"/>
        </w:rPr>
        <w:t xml:space="preserve">on una tarifa </w:t>
      </w:r>
      <w:r>
        <w:rPr>
          <w:rFonts w:ascii="Arial" w:hAnsi="Arial" w:cs="Arial"/>
          <w:bCs/>
          <w:color w:val="000000" w:themeColor="text1"/>
        </w:rPr>
        <w:t xml:space="preserve">promedio de $19.00 </w:t>
      </w:r>
      <w:r w:rsidRPr="00841334">
        <w:rPr>
          <w:rFonts w:ascii="Arial" w:hAnsi="Arial" w:cs="Arial"/>
          <w:bCs/>
          <w:color w:val="000000" w:themeColor="text1"/>
        </w:rPr>
        <w:t>por hora.</w:t>
      </w:r>
    </w:p>
    <w:p w14:paraId="057B0A5B" w14:textId="5C490485" w:rsidR="00841334" w:rsidRDefault="00841334" w:rsidP="00411E4D">
      <w:pPr>
        <w:pStyle w:val="Prrafodelista"/>
        <w:spacing w:line="360" w:lineRule="auto"/>
        <w:jc w:val="both"/>
        <w:rPr>
          <w:rFonts w:ascii="Arial" w:hAnsi="Arial" w:cs="Arial"/>
          <w:bCs/>
          <w:color w:val="000000" w:themeColor="text1"/>
        </w:rPr>
      </w:pPr>
    </w:p>
    <w:p w14:paraId="783F5CBF" w14:textId="4BC5CB1C" w:rsidR="00841334" w:rsidRDefault="00841334" w:rsidP="00411E4D">
      <w:pPr>
        <w:pStyle w:val="Prrafodelista"/>
        <w:spacing w:line="360" w:lineRule="auto"/>
        <w:jc w:val="both"/>
        <w:rPr>
          <w:rFonts w:ascii="Arial" w:hAnsi="Arial" w:cs="Arial"/>
          <w:bCs/>
          <w:color w:val="000000" w:themeColor="text1"/>
        </w:rPr>
      </w:pPr>
      <w:r>
        <w:rPr>
          <w:rFonts w:ascii="Arial" w:hAnsi="Arial" w:cs="Arial"/>
          <w:bCs/>
          <w:color w:val="000000" w:themeColor="text1"/>
        </w:rPr>
        <w:lastRenderedPageBreak/>
        <w:t xml:space="preserve">Y aunque pudiera existir un </w:t>
      </w:r>
      <w:r w:rsidRPr="00841334">
        <w:rPr>
          <w:rFonts w:ascii="Arial" w:hAnsi="Arial" w:cs="Arial"/>
          <w:bCs/>
          <w:color w:val="000000" w:themeColor="text1"/>
        </w:rPr>
        <w:t xml:space="preserve">rechazo </w:t>
      </w:r>
      <w:r>
        <w:rPr>
          <w:rFonts w:ascii="Arial" w:hAnsi="Arial" w:cs="Arial"/>
          <w:bCs/>
          <w:color w:val="000000" w:themeColor="text1"/>
        </w:rPr>
        <w:t xml:space="preserve">sobre este proyecto, esto </w:t>
      </w:r>
      <w:r w:rsidRPr="00841334">
        <w:rPr>
          <w:rFonts w:ascii="Arial" w:hAnsi="Arial" w:cs="Arial"/>
          <w:bCs/>
          <w:color w:val="000000" w:themeColor="text1"/>
        </w:rPr>
        <w:t>es debido a que los usuarios tienen la sensación de que su vehículo está mejor resguardado dentro de un estacionamiento. La realidad es que los estacionamientos no se hacen responsables en caso de robo o pérdida de objetos de los vehículos, es decir, corren el mismo riesgo dentro de las instalaciones de los estacionamientos públicos que estacionados en vía pública.</w:t>
      </w:r>
    </w:p>
    <w:p w14:paraId="7E0DBFCE" w14:textId="7084470E" w:rsidR="00841334" w:rsidRDefault="00841334" w:rsidP="00411E4D">
      <w:pPr>
        <w:pStyle w:val="Prrafodelista"/>
        <w:spacing w:line="360" w:lineRule="auto"/>
        <w:jc w:val="both"/>
        <w:rPr>
          <w:rFonts w:ascii="Arial" w:hAnsi="Arial" w:cs="Arial"/>
          <w:bCs/>
          <w:color w:val="000000" w:themeColor="text1"/>
        </w:rPr>
      </w:pPr>
    </w:p>
    <w:p w14:paraId="1DA6E2CB" w14:textId="3CAB8C82" w:rsidR="00841334" w:rsidRDefault="00841334" w:rsidP="00411E4D">
      <w:pPr>
        <w:pStyle w:val="Prrafodelista"/>
        <w:spacing w:line="360" w:lineRule="auto"/>
        <w:jc w:val="both"/>
        <w:rPr>
          <w:rFonts w:ascii="Arial" w:hAnsi="Arial" w:cs="Arial"/>
          <w:bCs/>
          <w:color w:val="000000" w:themeColor="text1"/>
        </w:rPr>
      </w:pPr>
      <w:r>
        <w:rPr>
          <w:rFonts w:ascii="Arial" w:hAnsi="Arial" w:cs="Arial"/>
          <w:bCs/>
          <w:color w:val="000000" w:themeColor="text1"/>
        </w:rPr>
        <w:t xml:space="preserve">Se cuenta actualmente con la problemática, de que el ciudadano o visitante, </w:t>
      </w:r>
      <w:r w:rsidR="005B6417">
        <w:rPr>
          <w:rFonts w:ascii="Arial" w:hAnsi="Arial" w:cs="Arial"/>
          <w:bCs/>
          <w:color w:val="000000" w:themeColor="text1"/>
        </w:rPr>
        <w:t>se tarda un tiempo considerable en buscar un cajón para estacionarse, pues dependiendo de la zona este puede considerablemente alto.</w:t>
      </w:r>
    </w:p>
    <w:p w14:paraId="1C3A35B7" w14:textId="002B62D5" w:rsidR="005B6417" w:rsidRDefault="005B6417" w:rsidP="00411E4D">
      <w:pPr>
        <w:pStyle w:val="Prrafodelista"/>
        <w:spacing w:line="360" w:lineRule="auto"/>
        <w:jc w:val="both"/>
        <w:rPr>
          <w:rFonts w:ascii="Arial" w:hAnsi="Arial" w:cs="Arial"/>
          <w:bCs/>
          <w:color w:val="000000" w:themeColor="text1"/>
        </w:rPr>
      </w:pPr>
    </w:p>
    <w:p w14:paraId="1B7B4572" w14:textId="6A6DB152" w:rsidR="005B6417" w:rsidRDefault="005B6417" w:rsidP="00411E4D">
      <w:pPr>
        <w:pStyle w:val="Prrafodelista"/>
        <w:spacing w:line="360" w:lineRule="auto"/>
        <w:jc w:val="both"/>
        <w:rPr>
          <w:rFonts w:ascii="Arial" w:hAnsi="Arial" w:cs="Arial"/>
          <w:bCs/>
          <w:color w:val="000000" w:themeColor="text1"/>
        </w:rPr>
      </w:pPr>
      <w:r>
        <w:rPr>
          <w:rFonts w:ascii="Arial" w:hAnsi="Arial" w:cs="Arial"/>
          <w:bCs/>
          <w:noProof/>
          <w:color w:val="000000" w:themeColor="text1"/>
          <w:lang w:eastAsia="es-MX"/>
        </w:rPr>
        <w:drawing>
          <wp:inline distT="0" distB="0" distL="0" distR="0" wp14:anchorId="73286BD6" wp14:editId="728D1F73">
            <wp:extent cx="5194899" cy="2399343"/>
            <wp:effectExtent l="0" t="0" r="635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1527" cy="2402404"/>
                    </a:xfrm>
                    <a:prstGeom prst="rect">
                      <a:avLst/>
                    </a:prstGeom>
                    <a:noFill/>
                  </pic:spPr>
                </pic:pic>
              </a:graphicData>
            </a:graphic>
          </wp:inline>
        </w:drawing>
      </w:r>
    </w:p>
    <w:p w14:paraId="7180B94F" w14:textId="404BDF8C" w:rsidR="00210A42" w:rsidRPr="00210A42" w:rsidRDefault="00210A42" w:rsidP="00210A42">
      <w:pPr>
        <w:pStyle w:val="Prrafodelista"/>
        <w:spacing w:line="360" w:lineRule="auto"/>
        <w:jc w:val="both"/>
        <w:rPr>
          <w:rFonts w:ascii="Arial" w:hAnsi="Arial" w:cs="Arial"/>
        </w:rPr>
      </w:pPr>
    </w:p>
    <w:p w14:paraId="4B5577B5" w14:textId="5620E84A" w:rsidR="00210A42" w:rsidRPr="009734C1" w:rsidRDefault="009734C1" w:rsidP="00210A42">
      <w:pPr>
        <w:pStyle w:val="Prrafodelista"/>
        <w:spacing w:line="360" w:lineRule="auto"/>
        <w:jc w:val="center"/>
        <w:rPr>
          <w:rFonts w:ascii="Arial" w:hAnsi="Arial" w:cs="Arial"/>
          <w:b/>
          <w:color w:val="0070C0"/>
        </w:rPr>
      </w:pPr>
      <w:r>
        <w:rPr>
          <w:rFonts w:ascii="Arial" w:hAnsi="Arial" w:cs="Arial"/>
          <w:b/>
          <w:color w:val="0070C0"/>
        </w:rPr>
        <w:t>SITUACIÓN</w:t>
      </w:r>
      <w:r w:rsidR="00210A42" w:rsidRPr="009734C1">
        <w:rPr>
          <w:rFonts w:ascii="Arial" w:hAnsi="Arial" w:cs="Arial"/>
          <w:b/>
          <w:color w:val="0070C0"/>
        </w:rPr>
        <w:t xml:space="preserve"> JURIDIC</w:t>
      </w:r>
      <w:r>
        <w:rPr>
          <w:rFonts w:ascii="Arial" w:hAnsi="Arial" w:cs="Arial"/>
          <w:b/>
          <w:color w:val="0070C0"/>
        </w:rPr>
        <w:t>A</w:t>
      </w:r>
      <w:r w:rsidR="00210A42" w:rsidRPr="009734C1">
        <w:rPr>
          <w:rFonts w:ascii="Arial" w:hAnsi="Arial" w:cs="Arial"/>
          <w:b/>
          <w:color w:val="0070C0"/>
        </w:rPr>
        <w:t>:</w:t>
      </w:r>
    </w:p>
    <w:p w14:paraId="28DE3E43" w14:textId="77777777" w:rsidR="00210A42" w:rsidRDefault="00210A42" w:rsidP="00210A42">
      <w:pPr>
        <w:pStyle w:val="Prrafodelista"/>
        <w:spacing w:line="360" w:lineRule="auto"/>
        <w:jc w:val="center"/>
        <w:rPr>
          <w:rFonts w:ascii="Arial" w:hAnsi="Arial" w:cs="Arial"/>
          <w:b/>
        </w:rPr>
      </w:pPr>
    </w:p>
    <w:p w14:paraId="5F85F34E" w14:textId="77777777" w:rsidR="00210A42" w:rsidRPr="00210A42" w:rsidRDefault="00210A42" w:rsidP="00210A42">
      <w:pPr>
        <w:pStyle w:val="Prrafodelista"/>
        <w:spacing w:line="360" w:lineRule="auto"/>
        <w:jc w:val="both"/>
        <w:rPr>
          <w:rFonts w:ascii="Arial" w:hAnsi="Arial" w:cs="Arial"/>
        </w:rPr>
      </w:pPr>
      <w:r w:rsidRPr="00210A42">
        <w:rPr>
          <w:rFonts w:ascii="Arial" w:hAnsi="Arial" w:cs="Arial"/>
        </w:rPr>
        <w:t>Conforme a lo establecido por el la Ley Orgánica Municipal para el Estado de Guanajuato:</w:t>
      </w:r>
    </w:p>
    <w:p w14:paraId="30D3D1DA" w14:textId="77777777" w:rsidR="00210A42" w:rsidRPr="00210A42" w:rsidRDefault="00210A42" w:rsidP="00210A42">
      <w:pPr>
        <w:pStyle w:val="Prrafodelista"/>
        <w:spacing w:line="360" w:lineRule="auto"/>
        <w:jc w:val="both"/>
        <w:rPr>
          <w:rFonts w:ascii="Arial" w:hAnsi="Arial" w:cs="Arial"/>
        </w:rPr>
      </w:pPr>
    </w:p>
    <w:p w14:paraId="49265BDB" w14:textId="77777777" w:rsidR="00210A42" w:rsidRPr="00210A42" w:rsidRDefault="00210A42" w:rsidP="00210A42">
      <w:pPr>
        <w:pStyle w:val="Prrafodelista"/>
        <w:spacing w:line="360" w:lineRule="auto"/>
        <w:jc w:val="both"/>
        <w:rPr>
          <w:rFonts w:ascii="Arial" w:hAnsi="Arial" w:cs="Arial"/>
          <w:i/>
          <w:iCs/>
        </w:rPr>
      </w:pPr>
      <w:r w:rsidRPr="00210A42">
        <w:rPr>
          <w:rFonts w:ascii="Arial" w:hAnsi="Arial" w:cs="Arial"/>
          <w:i/>
          <w:iCs/>
        </w:rPr>
        <w:t xml:space="preserve">Servicio de estacionamiento público </w:t>
      </w:r>
    </w:p>
    <w:p w14:paraId="5F9EBB38" w14:textId="77777777" w:rsidR="00210A42" w:rsidRPr="00210A42" w:rsidRDefault="00210A42" w:rsidP="00210A42">
      <w:pPr>
        <w:pStyle w:val="Prrafodelista"/>
        <w:spacing w:line="360" w:lineRule="auto"/>
        <w:jc w:val="both"/>
        <w:rPr>
          <w:rFonts w:ascii="Arial" w:hAnsi="Arial" w:cs="Arial"/>
        </w:rPr>
      </w:pPr>
      <w:r w:rsidRPr="00210A42">
        <w:rPr>
          <w:rFonts w:ascii="Arial" w:hAnsi="Arial" w:cs="Arial"/>
        </w:rPr>
        <w:t>I. El artículo 179 establece que el servicio de estacionamiento público es aquél que se presta en bienes inmuebles de propiedad municipal o en la vía pública; y se debe pagar por el usuario de conformidad con las tarifas establecidas en la Ley de Ingresos para el Municipio</w:t>
      </w:r>
    </w:p>
    <w:p w14:paraId="6632C1C1" w14:textId="77777777" w:rsidR="00210A42" w:rsidRPr="00210A42" w:rsidRDefault="00210A42" w:rsidP="00210A42">
      <w:pPr>
        <w:pStyle w:val="Prrafodelista"/>
        <w:spacing w:line="360" w:lineRule="auto"/>
        <w:jc w:val="both"/>
        <w:rPr>
          <w:rFonts w:ascii="Arial" w:hAnsi="Arial" w:cs="Arial"/>
        </w:rPr>
      </w:pPr>
    </w:p>
    <w:p w14:paraId="27EA4D68" w14:textId="7350AC90" w:rsidR="00210A42" w:rsidRDefault="00210A42" w:rsidP="00210A42">
      <w:pPr>
        <w:pStyle w:val="Prrafodelista"/>
        <w:spacing w:line="360" w:lineRule="auto"/>
        <w:jc w:val="center"/>
        <w:rPr>
          <w:rFonts w:ascii="Arial" w:hAnsi="Arial" w:cs="Arial"/>
        </w:rPr>
      </w:pPr>
    </w:p>
    <w:p w14:paraId="01F3780F" w14:textId="4C3CDA9F" w:rsidR="003A7442" w:rsidRDefault="003A7442" w:rsidP="003A7442">
      <w:pPr>
        <w:pStyle w:val="Prrafodelista"/>
        <w:spacing w:line="360" w:lineRule="auto"/>
        <w:jc w:val="center"/>
        <w:rPr>
          <w:rFonts w:ascii="Arial" w:hAnsi="Arial" w:cs="Arial"/>
          <w:b/>
          <w:color w:val="0070C0"/>
        </w:rPr>
      </w:pPr>
      <w:r w:rsidRPr="009734C1">
        <w:rPr>
          <w:rFonts w:ascii="Arial" w:hAnsi="Arial" w:cs="Arial"/>
          <w:b/>
          <w:color w:val="0070C0"/>
        </w:rPr>
        <w:t>ESTACIONAMIENTO PÚBLICO REGULADO:</w:t>
      </w:r>
    </w:p>
    <w:p w14:paraId="559BF09C" w14:textId="77777777" w:rsidR="0011451B" w:rsidRDefault="0011451B" w:rsidP="003A7442">
      <w:pPr>
        <w:pStyle w:val="Prrafodelista"/>
        <w:spacing w:line="360" w:lineRule="auto"/>
        <w:jc w:val="center"/>
        <w:rPr>
          <w:rFonts w:ascii="Arial" w:hAnsi="Arial" w:cs="Arial"/>
          <w:b/>
        </w:rPr>
      </w:pPr>
    </w:p>
    <w:p w14:paraId="1A529E60" w14:textId="3F9AF886" w:rsidR="003A7442" w:rsidRDefault="00373420" w:rsidP="003A7442">
      <w:pPr>
        <w:pStyle w:val="Prrafodelista"/>
        <w:spacing w:line="360" w:lineRule="auto"/>
        <w:jc w:val="both"/>
        <w:rPr>
          <w:rFonts w:ascii="Arial" w:hAnsi="Arial" w:cs="Arial"/>
        </w:rPr>
      </w:pPr>
      <w:r>
        <w:rPr>
          <w:rFonts w:ascii="Arial" w:hAnsi="Arial" w:cs="Arial"/>
        </w:rPr>
        <w:t>Actualmente es inevitable determinar que l</w:t>
      </w:r>
      <w:r w:rsidR="003A7442" w:rsidRPr="003A7442">
        <w:rPr>
          <w:rFonts w:ascii="Arial" w:hAnsi="Arial" w:cs="Arial"/>
        </w:rPr>
        <w:t xml:space="preserve">os espacios de estacionamiento disponibles en las vialidades </w:t>
      </w:r>
      <w:r>
        <w:rPr>
          <w:rFonts w:ascii="Arial" w:hAnsi="Arial" w:cs="Arial"/>
        </w:rPr>
        <w:t xml:space="preserve">requieren de </w:t>
      </w:r>
      <w:r w:rsidR="003A7442" w:rsidRPr="003A7442">
        <w:rPr>
          <w:rFonts w:ascii="Arial" w:hAnsi="Arial" w:cs="Arial"/>
        </w:rPr>
        <w:t xml:space="preserve">establecer la regulación con tarifa de los espacios de estacionamiento de las vialidades del centro histórico de </w:t>
      </w:r>
      <w:r w:rsidR="003A7442">
        <w:rPr>
          <w:rFonts w:ascii="Arial" w:hAnsi="Arial" w:cs="Arial"/>
        </w:rPr>
        <w:t>Guanajuato capital</w:t>
      </w:r>
      <w:r w:rsidR="003A7442" w:rsidRPr="003A7442">
        <w:rPr>
          <w:rFonts w:ascii="Arial" w:hAnsi="Arial" w:cs="Arial"/>
        </w:rPr>
        <w:t xml:space="preserve">. El </w:t>
      </w:r>
      <w:r>
        <w:rPr>
          <w:rFonts w:ascii="Arial" w:hAnsi="Arial" w:cs="Arial"/>
        </w:rPr>
        <w:t>“</w:t>
      </w:r>
      <w:r w:rsidR="003A7442" w:rsidRPr="003A7442">
        <w:rPr>
          <w:rFonts w:ascii="Arial" w:hAnsi="Arial" w:cs="Arial"/>
        </w:rPr>
        <w:t>Servicio de Estacionamiento Regulado</w:t>
      </w:r>
      <w:r>
        <w:rPr>
          <w:rFonts w:ascii="Arial" w:hAnsi="Arial" w:cs="Arial"/>
        </w:rPr>
        <w:t>”</w:t>
      </w:r>
      <w:r w:rsidR="003A7442" w:rsidRPr="003A7442">
        <w:rPr>
          <w:rFonts w:ascii="Arial" w:hAnsi="Arial" w:cs="Arial"/>
        </w:rPr>
        <w:t xml:space="preserve"> tiene por objeto la gestión, regulación y control del estacionamiento de vehículos en determinadas zonas de la vía pública en la ciudad, con la finalidad de racionalizar y compatibilizar el uso del espacio público y el estacionamiento de vehículos</w:t>
      </w:r>
      <w:r>
        <w:rPr>
          <w:rFonts w:ascii="Arial" w:hAnsi="Arial" w:cs="Arial"/>
        </w:rPr>
        <w:t>. Proponiendo las siguientes zonas para normar con el cobro y control correspondiente:</w:t>
      </w:r>
    </w:p>
    <w:p w14:paraId="3FA1B3F8" w14:textId="77777777" w:rsidR="0011451B" w:rsidRPr="003A7442" w:rsidRDefault="0011451B" w:rsidP="003A7442">
      <w:pPr>
        <w:pStyle w:val="Prrafodelista"/>
        <w:spacing w:line="360" w:lineRule="auto"/>
        <w:jc w:val="both"/>
        <w:rPr>
          <w:rFonts w:ascii="Arial" w:hAnsi="Arial" w:cs="Arial"/>
        </w:rPr>
      </w:pPr>
    </w:p>
    <w:p w14:paraId="6E927651" w14:textId="046B7B12" w:rsidR="003A7442" w:rsidRPr="003A7442" w:rsidRDefault="0011451B" w:rsidP="003A7442">
      <w:pPr>
        <w:pStyle w:val="Prrafodelista"/>
        <w:spacing w:line="360" w:lineRule="auto"/>
        <w:jc w:val="both"/>
        <w:rPr>
          <w:rFonts w:ascii="Arial" w:hAnsi="Arial" w:cs="Arial"/>
        </w:rPr>
      </w:pPr>
      <w:r>
        <w:rPr>
          <w:noProof/>
          <w:lang w:eastAsia="es-MX"/>
        </w:rPr>
        <w:drawing>
          <wp:inline distT="0" distB="0" distL="0" distR="0" wp14:anchorId="2A5D1F82" wp14:editId="518E7A05">
            <wp:extent cx="4787660" cy="2577616"/>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7679" t="50564" r="44357" b="13096"/>
                    <a:stretch/>
                  </pic:blipFill>
                  <pic:spPr bwMode="auto">
                    <a:xfrm>
                      <a:off x="0" y="0"/>
                      <a:ext cx="4800329" cy="2584437"/>
                    </a:xfrm>
                    <a:prstGeom prst="rect">
                      <a:avLst/>
                    </a:prstGeom>
                    <a:ln>
                      <a:noFill/>
                    </a:ln>
                    <a:extLst>
                      <a:ext uri="{53640926-AAD7-44D8-BBD7-CCE9431645EC}">
                        <a14:shadowObscured xmlns:a14="http://schemas.microsoft.com/office/drawing/2010/main"/>
                      </a:ext>
                    </a:extLst>
                  </pic:spPr>
                </pic:pic>
              </a:graphicData>
            </a:graphic>
          </wp:inline>
        </w:drawing>
      </w:r>
    </w:p>
    <w:p w14:paraId="03E8727C" w14:textId="77777777" w:rsidR="000D2BDD" w:rsidRDefault="00373420" w:rsidP="003A7442">
      <w:pPr>
        <w:pStyle w:val="Prrafodelista"/>
        <w:spacing w:line="360" w:lineRule="auto"/>
        <w:jc w:val="both"/>
        <w:rPr>
          <w:rFonts w:ascii="Arial" w:hAnsi="Arial" w:cs="Arial"/>
        </w:rPr>
      </w:pPr>
      <w:r>
        <w:rPr>
          <w:rFonts w:ascii="Arial" w:hAnsi="Arial" w:cs="Arial"/>
        </w:rPr>
        <w:t>El hecho que un</w:t>
      </w:r>
      <w:r w:rsidR="003A7442" w:rsidRPr="003A7442">
        <w:rPr>
          <w:rFonts w:ascii="Arial" w:hAnsi="Arial" w:cs="Arial"/>
        </w:rPr>
        <w:t xml:space="preserve"> estacionamiento</w:t>
      </w:r>
      <w:r>
        <w:rPr>
          <w:rFonts w:ascii="Arial" w:hAnsi="Arial" w:cs="Arial"/>
        </w:rPr>
        <w:t xml:space="preserve"> sea gratuito</w:t>
      </w:r>
      <w:r w:rsidR="003A7442" w:rsidRPr="003A7442">
        <w:rPr>
          <w:rFonts w:ascii="Arial" w:hAnsi="Arial" w:cs="Arial"/>
        </w:rPr>
        <w:t xml:space="preserve"> incentiva los viajes en automóvil y el estacionamiento de larga estancia</w:t>
      </w:r>
      <w:r>
        <w:rPr>
          <w:rFonts w:ascii="Arial" w:hAnsi="Arial" w:cs="Arial"/>
        </w:rPr>
        <w:t>,</w:t>
      </w:r>
      <w:r w:rsidR="003A7442" w:rsidRPr="003A7442">
        <w:rPr>
          <w:rFonts w:ascii="Arial" w:hAnsi="Arial" w:cs="Arial"/>
        </w:rPr>
        <w:t xml:space="preserve"> donde una persona esta</w:t>
      </w:r>
      <w:r w:rsidR="003A7442" w:rsidRPr="00C95C4E">
        <w:rPr>
          <w:rFonts w:ascii="Arial" w:hAnsi="Arial" w:cs="Arial"/>
        </w:rPr>
        <w:t xml:space="preserve">ciona su auto por varias horas </w:t>
      </w:r>
      <w:r>
        <w:rPr>
          <w:rFonts w:ascii="Arial" w:hAnsi="Arial" w:cs="Arial"/>
        </w:rPr>
        <w:t>con un espacio en promedio de 12 metros cuadrados</w:t>
      </w:r>
      <w:r w:rsidR="003A7442" w:rsidRPr="00C95C4E">
        <w:rPr>
          <w:rFonts w:ascii="Arial" w:hAnsi="Arial" w:cs="Arial"/>
        </w:rPr>
        <w:t xml:space="preserve"> de </w:t>
      </w:r>
      <w:r>
        <w:rPr>
          <w:rFonts w:ascii="Arial" w:hAnsi="Arial" w:cs="Arial"/>
        </w:rPr>
        <w:t>vía</w:t>
      </w:r>
      <w:r w:rsidR="003A7442" w:rsidRPr="00C95C4E">
        <w:rPr>
          <w:rFonts w:ascii="Arial" w:hAnsi="Arial" w:cs="Arial"/>
        </w:rPr>
        <w:t xml:space="preserve"> públic</w:t>
      </w:r>
      <w:r>
        <w:rPr>
          <w:rFonts w:ascii="Arial" w:hAnsi="Arial" w:cs="Arial"/>
        </w:rPr>
        <w:t>a</w:t>
      </w:r>
      <w:r w:rsidR="003A7442" w:rsidRPr="003A7442">
        <w:rPr>
          <w:rFonts w:ascii="Arial" w:hAnsi="Arial" w:cs="Arial"/>
        </w:rPr>
        <w:t xml:space="preserve">. </w:t>
      </w:r>
    </w:p>
    <w:p w14:paraId="55AB926B" w14:textId="77777777" w:rsidR="000D2BDD" w:rsidRDefault="000D2BDD" w:rsidP="003A7442">
      <w:pPr>
        <w:pStyle w:val="Prrafodelista"/>
        <w:spacing w:line="360" w:lineRule="auto"/>
        <w:jc w:val="both"/>
        <w:rPr>
          <w:rFonts w:ascii="Arial" w:hAnsi="Arial" w:cs="Arial"/>
        </w:rPr>
      </w:pPr>
    </w:p>
    <w:p w14:paraId="22A88232" w14:textId="77777777" w:rsidR="000D2BDD" w:rsidRDefault="003A7442" w:rsidP="003A7442">
      <w:pPr>
        <w:pStyle w:val="Prrafodelista"/>
        <w:spacing w:line="360" w:lineRule="auto"/>
        <w:jc w:val="both"/>
        <w:rPr>
          <w:rFonts w:ascii="Arial" w:hAnsi="Arial" w:cs="Arial"/>
        </w:rPr>
      </w:pPr>
      <w:r w:rsidRPr="003A7442">
        <w:rPr>
          <w:rFonts w:ascii="Arial" w:hAnsi="Arial" w:cs="Arial"/>
        </w:rPr>
        <w:t xml:space="preserve">Considerando que los espacios para estacionamiento en la vía pública de una ciudad son limitados y excluyentes. </w:t>
      </w:r>
    </w:p>
    <w:p w14:paraId="0E5F54DD" w14:textId="77777777" w:rsidR="000D2BDD" w:rsidRDefault="000D2BDD" w:rsidP="003A7442">
      <w:pPr>
        <w:pStyle w:val="Prrafodelista"/>
        <w:spacing w:line="360" w:lineRule="auto"/>
        <w:jc w:val="both"/>
        <w:rPr>
          <w:rFonts w:ascii="Arial" w:hAnsi="Arial" w:cs="Arial"/>
        </w:rPr>
      </w:pPr>
    </w:p>
    <w:p w14:paraId="671E067D" w14:textId="77777777" w:rsidR="00F32D3C" w:rsidRDefault="003A7442" w:rsidP="000D2BDD">
      <w:pPr>
        <w:pStyle w:val="Prrafodelista"/>
        <w:numPr>
          <w:ilvl w:val="0"/>
          <w:numId w:val="5"/>
        </w:numPr>
        <w:spacing w:line="360" w:lineRule="auto"/>
        <w:jc w:val="both"/>
        <w:rPr>
          <w:rFonts w:ascii="Arial" w:hAnsi="Arial" w:cs="Arial"/>
        </w:rPr>
      </w:pPr>
      <w:r w:rsidRPr="003A7442">
        <w:rPr>
          <w:rFonts w:ascii="Arial" w:hAnsi="Arial" w:cs="Arial"/>
        </w:rPr>
        <w:t xml:space="preserve">Limitados porque existe un número </w:t>
      </w:r>
      <w:r w:rsidR="00F32D3C">
        <w:rPr>
          <w:rFonts w:ascii="Arial" w:hAnsi="Arial" w:cs="Arial"/>
        </w:rPr>
        <w:t xml:space="preserve">fijo </w:t>
      </w:r>
      <w:r w:rsidRPr="003A7442">
        <w:rPr>
          <w:rFonts w:ascii="Arial" w:hAnsi="Arial" w:cs="Arial"/>
        </w:rPr>
        <w:t>de espacios</w:t>
      </w:r>
      <w:r w:rsidR="00F32D3C">
        <w:rPr>
          <w:rFonts w:ascii="Arial" w:hAnsi="Arial" w:cs="Arial"/>
        </w:rPr>
        <w:t>, considerando un crecimiento por</w:t>
      </w:r>
      <w:r w:rsidRPr="003A7442">
        <w:rPr>
          <w:rFonts w:ascii="Arial" w:hAnsi="Arial" w:cs="Arial"/>
        </w:rPr>
        <w:t xml:space="preserve"> la oferta de cajones. </w:t>
      </w:r>
    </w:p>
    <w:p w14:paraId="03D1F4C8" w14:textId="06A79C26" w:rsidR="003A7442" w:rsidRPr="003A7442" w:rsidRDefault="003A7442" w:rsidP="000D2BDD">
      <w:pPr>
        <w:pStyle w:val="Prrafodelista"/>
        <w:numPr>
          <w:ilvl w:val="0"/>
          <w:numId w:val="5"/>
        </w:numPr>
        <w:spacing w:line="360" w:lineRule="auto"/>
        <w:jc w:val="both"/>
        <w:rPr>
          <w:rFonts w:ascii="Arial" w:hAnsi="Arial" w:cs="Arial"/>
        </w:rPr>
      </w:pPr>
      <w:r w:rsidRPr="003A7442">
        <w:rPr>
          <w:rFonts w:ascii="Arial" w:hAnsi="Arial" w:cs="Arial"/>
        </w:rPr>
        <w:t>Excluyente porque dos autos no pueden ocupar el mismo espacio.</w:t>
      </w:r>
    </w:p>
    <w:p w14:paraId="28A85561" w14:textId="77777777" w:rsidR="003A7442" w:rsidRPr="003A7442" w:rsidRDefault="003A7442" w:rsidP="003A7442">
      <w:pPr>
        <w:pStyle w:val="Prrafodelista"/>
        <w:spacing w:line="360" w:lineRule="auto"/>
        <w:jc w:val="both"/>
        <w:rPr>
          <w:rFonts w:ascii="Arial" w:hAnsi="Arial" w:cs="Arial"/>
        </w:rPr>
      </w:pPr>
    </w:p>
    <w:p w14:paraId="2AF54A76" w14:textId="2F1BEE02" w:rsidR="003A7442" w:rsidRPr="00D01C7A" w:rsidRDefault="003A7442" w:rsidP="00D01C7A">
      <w:pPr>
        <w:pStyle w:val="Prrafodelista"/>
        <w:spacing w:line="360" w:lineRule="auto"/>
        <w:jc w:val="both"/>
        <w:rPr>
          <w:rFonts w:ascii="Arial" w:hAnsi="Arial" w:cs="Arial"/>
        </w:rPr>
      </w:pPr>
      <w:r w:rsidRPr="003A7442">
        <w:rPr>
          <w:rFonts w:ascii="Arial" w:hAnsi="Arial" w:cs="Arial"/>
        </w:rPr>
        <w:t xml:space="preserve">Entonces se comporta como un bien económico, donde la gratuidad invita a un uso desmedido del mismo. </w:t>
      </w:r>
      <w:r w:rsidR="00F32D3C" w:rsidRPr="00F716A1">
        <w:rPr>
          <w:rFonts w:ascii="Arial" w:hAnsi="Arial" w:cs="Arial"/>
          <w:b/>
          <w:bCs/>
        </w:rPr>
        <w:t>Establecer</w:t>
      </w:r>
      <w:r w:rsidRPr="00F716A1">
        <w:rPr>
          <w:rFonts w:ascii="Arial" w:hAnsi="Arial" w:cs="Arial"/>
          <w:b/>
          <w:bCs/>
        </w:rPr>
        <w:t xml:space="preserve"> un precio</w:t>
      </w:r>
      <w:r w:rsidR="00F32D3C" w:rsidRPr="00F716A1">
        <w:rPr>
          <w:rFonts w:ascii="Arial" w:hAnsi="Arial" w:cs="Arial"/>
          <w:b/>
          <w:bCs/>
        </w:rPr>
        <w:t xml:space="preserve"> justo</w:t>
      </w:r>
      <w:r w:rsidRPr="00F716A1">
        <w:rPr>
          <w:rFonts w:ascii="Arial" w:hAnsi="Arial" w:cs="Arial"/>
          <w:b/>
          <w:bCs/>
        </w:rPr>
        <w:t xml:space="preserve"> al uso del espacio público</w:t>
      </w:r>
      <w:r w:rsidR="00F32D3C" w:rsidRPr="00F716A1">
        <w:rPr>
          <w:rFonts w:ascii="Arial" w:hAnsi="Arial" w:cs="Arial"/>
          <w:b/>
          <w:bCs/>
        </w:rPr>
        <w:t xml:space="preserve"> con el fin de</w:t>
      </w:r>
      <w:r w:rsidRPr="00F716A1">
        <w:rPr>
          <w:rFonts w:ascii="Arial" w:hAnsi="Arial" w:cs="Arial"/>
          <w:b/>
          <w:bCs/>
        </w:rPr>
        <w:t xml:space="preserve"> estacionamiento</w:t>
      </w:r>
      <w:r w:rsidR="00F32D3C" w:rsidRPr="00F716A1">
        <w:rPr>
          <w:rFonts w:ascii="Arial" w:hAnsi="Arial" w:cs="Arial"/>
          <w:b/>
          <w:bCs/>
        </w:rPr>
        <w:t xml:space="preserve">, </w:t>
      </w:r>
      <w:r w:rsidRPr="00F716A1">
        <w:rPr>
          <w:rFonts w:ascii="Arial" w:hAnsi="Arial" w:cs="Arial"/>
          <w:b/>
          <w:bCs/>
        </w:rPr>
        <w:t>es un</w:t>
      </w:r>
      <w:r w:rsidR="00F32D3C" w:rsidRPr="00F716A1">
        <w:rPr>
          <w:rFonts w:ascii="Arial" w:hAnsi="Arial" w:cs="Arial"/>
          <w:b/>
          <w:bCs/>
        </w:rPr>
        <w:t xml:space="preserve"> mecanismo</w:t>
      </w:r>
      <w:r w:rsidRPr="00F716A1">
        <w:rPr>
          <w:rFonts w:ascii="Arial" w:hAnsi="Arial" w:cs="Arial"/>
          <w:b/>
          <w:bCs/>
        </w:rPr>
        <w:t xml:space="preserve"> para racionalizarlo y para mejorar las condiciones de movilidad de las zonas de alta demanda</w:t>
      </w:r>
      <w:r w:rsidRPr="003A7442">
        <w:rPr>
          <w:rFonts w:ascii="Arial" w:hAnsi="Arial" w:cs="Arial"/>
        </w:rPr>
        <w:t>.</w:t>
      </w:r>
      <w:r w:rsidR="00A5153A">
        <w:rPr>
          <w:rFonts w:ascii="Arial" w:hAnsi="Arial" w:cs="Arial"/>
        </w:rPr>
        <w:t xml:space="preserve"> </w:t>
      </w:r>
      <w:r w:rsidR="00A5153A" w:rsidRPr="00A5153A">
        <w:rPr>
          <w:rFonts w:ascii="Arial" w:hAnsi="Arial" w:cs="Arial"/>
        </w:rPr>
        <w:t>El estacionamiento público regulado con costo no es una medida recaudatoria</w:t>
      </w:r>
      <w:r w:rsidR="00D01C7A">
        <w:rPr>
          <w:rFonts w:ascii="Arial" w:hAnsi="Arial" w:cs="Arial"/>
        </w:rPr>
        <w:t>,</w:t>
      </w:r>
      <w:r w:rsidR="00A5153A" w:rsidRPr="00A5153A">
        <w:rPr>
          <w:rFonts w:ascii="Arial" w:hAnsi="Arial" w:cs="Arial"/>
        </w:rPr>
        <w:t xml:space="preserve"> sino</w:t>
      </w:r>
      <w:r w:rsidR="00D01C7A">
        <w:rPr>
          <w:rFonts w:ascii="Arial" w:hAnsi="Arial" w:cs="Arial"/>
        </w:rPr>
        <w:t xml:space="preserve"> algo</w:t>
      </w:r>
      <w:r w:rsidR="00A5153A" w:rsidRPr="00A5153A">
        <w:rPr>
          <w:rFonts w:ascii="Arial" w:hAnsi="Arial" w:cs="Arial"/>
        </w:rPr>
        <w:t xml:space="preserve"> necesari</w:t>
      </w:r>
      <w:r w:rsidR="00D01C7A">
        <w:rPr>
          <w:rFonts w:ascii="Arial" w:hAnsi="Arial" w:cs="Arial"/>
        </w:rPr>
        <w:t>o</w:t>
      </w:r>
      <w:r w:rsidR="00A5153A" w:rsidRPr="00A5153A">
        <w:rPr>
          <w:rFonts w:ascii="Arial" w:hAnsi="Arial" w:cs="Arial"/>
        </w:rPr>
        <w:t xml:space="preserve"> en términos de movilidad</w:t>
      </w:r>
      <w:r w:rsidR="00D01C7A">
        <w:rPr>
          <w:rFonts w:ascii="Arial" w:hAnsi="Arial" w:cs="Arial"/>
        </w:rPr>
        <w:t>.</w:t>
      </w:r>
      <w:r w:rsidRPr="003A7442">
        <w:rPr>
          <w:rFonts w:ascii="Arial" w:hAnsi="Arial" w:cs="Arial"/>
        </w:rPr>
        <w:t xml:space="preserve"> El objetivo es gestionar el uso del espacio público para dar mayor accesibilidad, mejorar las condiciones para todos los usuarios de l</w:t>
      </w:r>
      <w:r w:rsidRPr="00D01C7A">
        <w:rPr>
          <w:rFonts w:ascii="Arial" w:hAnsi="Arial" w:cs="Arial"/>
        </w:rPr>
        <w:t>a vía pública, evitar la pérdida de tiempo en búsqueda de espacio para estacionar e incentivar un uso racional del espacio público.</w:t>
      </w:r>
    </w:p>
    <w:p w14:paraId="1F364C4A" w14:textId="77777777" w:rsidR="003A7442" w:rsidRPr="003A7442" w:rsidRDefault="003A7442" w:rsidP="003A7442">
      <w:pPr>
        <w:pStyle w:val="Prrafodelista"/>
        <w:spacing w:line="360" w:lineRule="auto"/>
        <w:jc w:val="both"/>
        <w:rPr>
          <w:rFonts w:ascii="Arial" w:hAnsi="Arial" w:cs="Arial"/>
        </w:rPr>
      </w:pPr>
    </w:p>
    <w:p w14:paraId="56311C82" w14:textId="235827F0" w:rsidR="00917772" w:rsidRDefault="00917772" w:rsidP="00917772">
      <w:pPr>
        <w:pStyle w:val="Prrafodelista"/>
        <w:spacing w:line="360" w:lineRule="auto"/>
        <w:jc w:val="both"/>
        <w:rPr>
          <w:rFonts w:ascii="Arial" w:hAnsi="Arial" w:cs="Arial"/>
        </w:rPr>
      </w:pPr>
      <w:r>
        <w:rPr>
          <w:rFonts w:ascii="Arial" w:hAnsi="Arial" w:cs="Arial"/>
        </w:rPr>
        <w:t xml:space="preserve">Actualmente </w:t>
      </w:r>
      <w:r w:rsidR="003A7442" w:rsidRPr="003A7442">
        <w:rPr>
          <w:rFonts w:ascii="Arial" w:hAnsi="Arial" w:cs="Arial"/>
        </w:rPr>
        <w:t xml:space="preserve">el estacionamiento </w:t>
      </w:r>
      <w:r>
        <w:rPr>
          <w:rFonts w:ascii="Arial" w:hAnsi="Arial" w:cs="Arial"/>
        </w:rPr>
        <w:t xml:space="preserve">gratuito en la vía pública </w:t>
      </w:r>
      <w:r w:rsidR="003A7442" w:rsidRPr="003A7442">
        <w:rPr>
          <w:rFonts w:ascii="Arial" w:hAnsi="Arial" w:cs="Arial"/>
        </w:rPr>
        <w:t>implica que la mayor parte de los autos estacionados sean de gente que trabaja en estas zonas</w:t>
      </w:r>
      <w:r>
        <w:rPr>
          <w:rFonts w:ascii="Arial" w:hAnsi="Arial" w:cs="Arial"/>
        </w:rPr>
        <w:t>,</w:t>
      </w:r>
      <w:r w:rsidR="003A7442" w:rsidRPr="003A7442">
        <w:rPr>
          <w:rFonts w:ascii="Arial" w:hAnsi="Arial" w:cs="Arial"/>
        </w:rPr>
        <w:t xml:space="preserve"> por lo que el </w:t>
      </w:r>
      <w:r>
        <w:rPr>
          <w:rFonts w:ascii="Arial" w:hAnsi="Arial" w:cs="Arial"/>
        </w:rPr>
        <w:t>vehículo</w:t>
      </w:r>
      <w:r w:rsidR="003A7442" w:rsidRPr="00917772">
        <w:rPr>
          <w:rFonts w:ascii="Arial" w:hAnsi="Arial" w:cs="Arial"/>
        </w:rPr>
        <w:t xml:space="preserve"> permanece</w:t>
      </w:r>
      <w:r w:rsidRPr="00917772">
        <w:rPr>
          <w:rFonts w:ascii="Arial" w:hAnsi="Arial" w:cs="Arial"/>
        </w:rPr>
        <w:t>r</w:t>
      </w:r>
      <w:r w:rsidR="003A7442" w:rsidRPr="00917772">
        <w:rPr>
          <w:rFonts w:ascii="Arial" w:hAnsi="Arial" w:cs="Arial"/>
        </w:rPr>
        <w:t xml:space="preserve"> </w:t>
      </w:r>
      <w:r>
        <w:rPr>
          <w:rFonts w:ascii="Arial" w:hAnsi="Arial" w:cs="Arial"/>
        </w:rPr>
        <w:t>mínimo</w:t>
      </w:r>
      <w:r w:rsidR="003A7442" w:rsidRPr="00917772">
        <w:rPr>
          <w:rFonts w:ascii="Arial" w:hAnsi="Arial" w:cs="Arial"/>
        </w:rPr>
        <w:t xml:space="preserve"> </w:t>
      </w:r>
      <w:r>
        <w:rPr>
          <w:rFonts w:ascii="Arial" w:hAnsi="Arial" w:cs="Arial"/>
        </w:rPr>
        <w:t>por</w:t>
      </w:r>
      <w:r w:rsidR="003A7442" w:rsidRPr="00917772">
        <w:rPr>
          <w:rFonts w:ascii="Arial" w:hAnsi="Arial" w:cs="Arial"/>
        </w:rPr>
        <w:t xml:space="preserve"> </w:t>
      </w:r>
      <w:r w:rsidR="003365DD" w:rsidRPr="00917772">
        <w:rPr>
          <w:rFonts w:ascii="Arial" w:hAnsi="Arial" w:cs="Arial"/>
        </w:rPr>
        <w:t>8</w:t>
      </w:r>
      <w:r w:rsidR="003A7442" w:rsidRPr="00917772">
        <w:rPr>
          <w:rFonts w:ascii="Arial" w:hAnsi="Arial" w:cs="Arial"/>
        </w:rPr>
        <w:t xml:space="preserve"> horas</w:t>
      </w:r>
      <w:r>
        <w:rPr>
          <w:rFonts w:ascii="Arial" w:hAnsi="Arial" w:cs="Arial"/>
        </w:rPr>
        <w:t xml:space="preserve"> durante la misma zona, independientemente que en algunas de ellas se establezcan limitantes en cuestión de horarios, pues buscan la manera de continuar con la permanencia del mismo, lo cual genera que los visitantes no encuentren lugar para </w:t>
      </w:r>
      <w:r w:rsidR="003A7442" w:rsidRPr="00917772">
        <w:rPr>
          <w:rFonts w:ascii="Arial" w:hAnsi="Arial" w:cs="Arial"/>
        </w:rPr>
        <w:t xml:space="preserve"> </w:t>
      </w:r>
      <w:r>
        <w:rPr>
          <w:rFonts w:ascii="Arial" w:hAnsi="Arial" w:cs="Arial"/>
        </w:rPr>
        <w:t xml:space="preserve">estacionarse y visitar la zona centro del municipio, o bien invierten tiempo en la búsqueda de espacio lo cual demerita el horario disponible para visitar los diferentes lugares. </w:t>
      </w:r>
    </w:p>
    <w:p w14:paraId="0800D66B" w14:textId="232E6B23" w:rsidR="00917772" w:rsidRDefault="00917772" w:rsidP="00917772">
      <w:pPr>
        <w:pStyle w:val="Prrafodelista"/>
        <w:spacing w:line="360" w:lineRule="auto"/>
        <w:jc w:val="both"/>
        <w:rPr>
          <w:rFonts w:ascii="Arial" w:hAnsi="Arial" w:cs="Arial"/>
        </w:rPr>
      </w:pPr>
    </w:p>
    <w:p w14:paraId="011967F0" w14:textId="461203FE" w:rsidR="003A7442" w:rsidRPr="003A7442" w:rsidRDefault="00917772" w:rsidP="003A7442">
      <w:pPr>
        <w:pStyle w:val="Prrafodelista"/>
        <w:spacing w:line="360" w:lineRule="auto"/>
        <w:jc w:val="both"/>
        <w:rPr>
          <w:rFonts w:ascii="Arial" w:hAnsi="Arial" w:cs="Arial"/>
        </w:rPr>
      </w:pPr>
      <w:r>
        <w:rPr>
          <w:rFonts w:ascii="Arial" w:hAnsi="Arial" w:cs="Arial"/>
        </w:rPr>
        <w:t xml:space="preserve">Por lo anterior, mediante un mecanismo de control como lo son los </w:t>
      </w:r>
      <w:r w:rsidR="003365DD" w:rsidRPr="003A7442">
        <w:rPr>
          <w:rFonts w:ascii="Arial" w:hAnsi="Arial" w:cs="Arial"/>
        </w:rPr>
        <w:t xml:space="preserve">parquímetros </w:t>
      </w:r>
      <w:r w:rsidRPr="003A7442">
        <w:rPr>
          <w:rFonts w:ascii="Arial" w:hAnsi="Arial" w:cs="Arial"/>
        </w:rPr>
        <w:t>gener</w:t>
      </w:r>
      <w:r>
        <w:rPr>
          <w:rFonts w:ascii="Arial" w:hAnsi="Arial" w:cs="Arial"/>
        </w:rPr>
        <w:t>arían</w:t>
      </w:r>
      <w:r w:rsidR="003A7442" w:rsidRPr="003A7442">
        <w:rPr>
          <w:rFonts w:ascii="Arial" w:hAnsi="Arial" w:cs="Arial"/>
        </w:rPr>
        <w:t xml:space="preserve"> una mayor rotación, lo que significa más visitantes y potenciales clientes para los comercios locales.</w:t>
      </w:r>
    </w:p>
    <w:p w14:paraId="46B50661" w14:textId="77777777" w:rsidR="003A7442" w:rsidRPr="003A7442" w:rsidRDefault="003A7442" w:rsidP="003A7442">
      <w:pPr>
        <w:pStyle w:val="Prrafodelista"/>
        <w:spacing w:line="360" w:lineRule="auto"/>
        <w:jc w:val="both"/>
        <w:rPr>
          <w:rFonts w:ascii="Arial" w:hAnsi="Arial" w:cs="Arial"/>
        </w:rPr>
      </w:pPr>
    </w:p>
    <w:p w14:paraId="64A95AC4" w14:textId="77777777" w:rsidR="003A7442" w:rsidRPr="003A7442" w:rsidRDefault="003A7442" w:rsidP="003A7442">
      <w:pPr>
        <w:pStyle w:val="Prrafodelista"/>
        <w:spacing w:line="360" w:lineRule="auto"/>
        <w:jc w:val="both"/>
        <w:rPr>
          <w:rFonts w:ascii="Arial" w:hAnsi="Arial" w:cs="Arial"/>
        </w:rPr>
      </w:pPr>
      <w:r w:rsidRPr="003A7442">
        <w:rPr>
          <w:rFonts w:ascii="Arial" w:hAnsi="Arial" w:cs="Arial"/>
        </w:rPr>
        <w:t>Así pues, el impacto al comercio es positivo porque una persona que trabaja en una zona llega y coloca su carro durante ocho horas, pero al cobrarle por hora se evita que ese usuario se quede ahí por periodos prolongados, de modo que debe buscar un estacionamiento fuera de la vía y dejar el espacio para los que hacen movimientos más cortos, quienes son los que generan más rotación y actividad comercial.</w:t>
      </w:r>
    </w:p>
    <w:p w14:paraId="500C0E7C" w14:textId="77777777" w:rsidR="003A7442" w:rsidRPr="003A7442" w:rsidRDefault="003A7442" w:rsidP="003A7442">
      <w:pPr>
        <w:pStyle w:val="Prrafodelista"/>
        <w:spacing w:line="360" w:lineRule="auto"/>
        <w:jc w:val="both"/>
        <w:rPr>
          <w:rFonts w:ascii="Arial" w:hAnsi="Arial" w:cs="Arial"/>
        </w:rPr>
      </w:pPr>
    </w:p>
    <w:p w14:paraId="189EE799" w14:textId="77777777" w:rsidR="00917772" w:rsidRDefault="00917772" w:rsidP="003A7442">
      <w:pPr>
        <w:pStyle w:val="Prrafodelista"/>
        <w:spacing w:line="360" w:lineRule="auto"/>
        <w:jc w:val="both"/>
        <w:rPr>
          <w:rFonts w:ascii="Arial" w:hAnsi="Arial" w:cs="Arial"/>
        </w:rPr>
      </w:pPr>
    </w:p>
    <w:p w14:paraId="40FDF88F" w14:textId="77777777" w:rsidR="00917772" w:rsidRDefault="00917772" w:rsidP="003A7442">
      <w:pPr>
        <w:pStyle w:val="Prrafodelista"/>
        <w:spacing w:line="360" w:lineRule="auto"/>
        <w:jc w:val="both"/>
        <w:rPr>
          <w:rFonts w:ascii="Arial" w:hAnsi="Arial" w:cs="Arial"/>
        </w:rPr>
      </w:pPr>
    </w:p>
    <w:p w14:paraId="0C1A9AE0" w14:textId="60700710" w:rsidR="003A7442" w:rsidRPr="003A7442" w:rsidRDefault="003A7442" w:rsidP="003A7442">
      <w:pPr>
        <w:pStyle w:val="Prrafodelista"/>
        <w:spacing w:line="360" w:lineRule="auto"/>
        <w:jc w:val="both"/>
        <w:rPr>
          <w:rFonts w:ascii="Arial" w:hAnsi="Arial" w:cs="Arial"/>
        </w:rPr>
      </w:pPr>
      <w:r w:rsidRPr="003A7442">
        <w:rPr>
          <w:rFonts w:ascii="Arial" w:hAnsi="Arial" w:cs="Arial"/>
        </w:rPr>
        <w:lastRenderedPageBreak/>
        <w:t>De acuerdo con el INEGI, la mayor concentración de automóviles está en la población de mayores ingresos. Por lo mismo, los parquímetros afectan en mayor medida a quién más ingresos tiene y si además los recursos son reinvertidos en mejoras al espacio público o al transporte público quién tiene menores ingresos serán los más beneficiado</w:t>
      </w:r>
      <w:r w:rsidR="00917772">
        <w:rPr>
          <w:rFonts w:ascii="Arial" w:hAnsi="Arial" w:cs="Arial"/>
        </w:rPr>
        <w:t>s, lo cual conlleva establecer</w:t>
      </w:r>
      <w:r w:rsidRPr="003A7442">
        <w:rPr>
          <w:rFonts w:ascii="Arial" w:hAnsi="Arial" w:cs="Arial"/>
        </w:rPr>
        <w:t xml:space="preserve"> una política pública progresiva.</w:t>
      </w:r>
    </w:p>
    <w:p w14:paraId="73B44CF4" w14:textId="77777777" w:rsidR="003A7442" w:rsidRPr="003A7442" w:rsidRDefault="003A7442" w:rsidP="003A7442">
      <w:pPr>
        <w:pStyle w:val="Prrafodelista"/>
        <w:spacing w:line="360" w:lineRule="auto"/>
        <w:jc w:val="both"/>
        <w:rPr>
          <w:rFonts w:ascii="Arial" w:hAnsi="Arial" w:cs="Arial"/>
        </w:rPr>
      </w:pPr>
    </w:p>
    <w:p w14:paraId="1E2DE98C" w14:textId="77777777" w:rsidR="003A7442" w:rsidRPr="003A7442" w:rsidRDefault="003A7442" w:rsidP="003A7442">
      <w:pPr>
        <w:pStyle w:val="Prrafodelista"/>
        <w:spacing w:line="360" w:lineRule="auto"/>
        <w:jc w:val="both"/>
        <w:rPr>
          <w:rFonts w:ascii="Arial" w:hAnsi="Arial" w:cs="Arial"/>
        </w:rPr>
      </w:pPr>
      <w:r w:rsidRPr="003A7442">
        <w:rPr>
          <w:rFonts w:ascii="Arial" w:hAnsi="Arial" w:cs="Arial"/>
        </w:rPr>
        <w:t>La implementación de un sistema de parquímetros implica reglas y un mayor orden para todos los usuarios del espacio público. Por un lado, se incentiva la seguridad vial al disminuir el tiempo de búsqueda de cajón por parte de los automovilistas que suele ser un momento en que circulamos más distraídos disminuyendo la atención en peatones, ciclistas u otros vehículos.</w:t>
      </w:r>
    </w:p>
    <w:p w14:paraId="6265646B" w14:textId="77777777" w:rsidR="003A7442" w:rsidRPr="003A7442" w:rsidRDefault="003A7442" w:rsidP="003A7442">
      <w:pPr>
        <w:pStyle w:val="Prrafodelista"/>
        <w:spacing w:line="360" w:lineRule="auto"/>
        <w:jc w:val="both"/>
        <w:rPr>
          <w:rFonts w:ascii="Arial" w:hAnsi="Arial" w:cs="Arial"/>
        </w:rPr>
      </w:pPr>
    </w:p>
    <w:p w14:paraId="66CA3E6D" w14:textId="3037B0E9" w:rsidR="003A7442" w:rsidRPr="003A7442" w:rsidRDefault="006113D3" w:rsidP="003A7442">
      <w:pPr>
        <w:pStyle w:val="Prrafodelista"/>
        <w:spacing w:line="360" w:lineRule="auto"/>
        <w:jc w:val="both"/>
        <w:rPr>
          <w:rFonts w:ascii="Arial" w:hAnsi="Arial" w:cs="Arial"/>
        </w:rPr>
      </w:pPr>
      <w:r>
        <w:rPr>
          <w:rFonts w:ascii="Arial" w:hAnsi="Arial" w:cs="Arial"/>
        </w:rPr>
        <w:t>Así mismo,</w:t>
      </w:r>
      <w:r w:rsidR="003A7442" w:rsidRPr="003A7442">
        <w:rPr>
          <w:rFonts w:ascii="Arial" w:hAnsi="Arial" w:cs="Arial"/>
        </w:rPr>
        <w:t xml:space="preserve"> al aumentar la disponibilidad de espacio e incentivar un mayor cumplimiento del Reglamento de Tránsito la cantidad de autos </w:t>
      </w:r>
      <w:r>
        <w:rPr>
          <w:rFonts w:ascii="Arial" w:hAnsi="Arial" w:cs="Arial"/>
        </w:rPr>
        <w:t>evitando</w:t>
      </w:r>
      <w:r w:rsidR="00D00E1A">
        <w:rPr>
          <w:rFonts w:ascii="Arial" w:hAnsi="Arial" w:cs="Arial"/>
        </w:rPr>
        <w:t xml:space="preserve"> la</w:t>
      </w:r>
      <w:r w:rsidR="003A7442" w:rsidRPr="003A7442">
        <w:rPr>
          <w:rFonts w:ascii="Arial" w:hAnsi="Arial" w:cs="Arial"/>
        </w:rPr>
        <w:t xml:space="preserve"> doble fila </w:t>
      </w:r>
      <w:r w:rsidR="00D00E1A">
        <w:rPr>
          <w:rFonts w:ascii="Arial" w:hAnsi="Arial" w:cs="Arial"/>
        </w:rPr>
        <w:t>por lo que</w:t>
      </w:r>
      <w:r w:rsidR="003A7442" w:rsidRPr="003A7442">
        <w:rPr>
          <w:rFonts w:ascii="Arial" w:hAnsi="Arial" w:cs="Arial"/>
        </w:rPr>
        <w:t xml:space="preserve"> crea mejores condiciones de tránsito para quienes están en la zona.</w:t>
      </w:r>
    </w:p>
    <w:p w14:paraId="77C9C877" w14:textId="77777777" w:rsidR="003A7442" w:rsidRPr="003A7442" w:rsidRDefault="003A7442" w:rsidP="003A7442">
      <w:pPr>
        <w:pStyle w:val="Prrafodelista"/>
        <w:spacing w:line="360" w:lineRule="auto"/>
        <w:jc w:val="both"/>
        <w:rPr>
          <w:rFonts w:ascii="Arial" w:hAnsi="Arial" w:cs="Arial"/>
        </w:rPr>
      </w:pPr>
    </w:p>
    <w:p w14:paraId="131C7A83" w14:textId="3EF57159" w:rsidR="003A7442" w:rsidRPr="00D00E1A" w:rsidRDefault="003A7442" w:rsidP="00D00E1A">
      <w:pPr>
        <w:pStyle w:val="Prrafodelista"/>
        <w:spacing w:line="360" w:lineRule="auto"/>
        <w:jc w:val="both"/>
        <w:rPr>
          <w:rFonts w:ascii="Arial" w:hAnsi="Arial" w:cs="Arial"/>
        </w:rPr>
      </w:pPr>
      <w:r w:rsidRPr="003A7442">
        <w:rPr>
          <w:rFonts w:ascii="Arial" w:hAnsi="Arial" w:cs="Arial"/>
        </w:rPr>
        <w:t>Por otro lado, la mayor rotación de vehículos</w:t>
      </w:r>
      <w:r w:rsidR="00D00E1A">
        <w:rPr>
          <w:rFonts w:ascii="Arial" w:hAnsi="Arial" w:cs="Arial"/>
        </w:rPr>
        <w:t>,</w:t>
      </w:r>
      <w:r w:rsidRPr="003A7442">
        <w:rPr>
          <w:rFonts w:ascii="Arial" w:hAnsi="Arial" w:cs="Arial"/>
        </w:rPr>
        <w:t xml:space="preserve"> </w:t>
      </w:r>
      <w:r w:rsidR="00D00E1A">
        <w:rPr>
          <w:rFonts w:ascii="Arial" w:hAnsi="Arial" w:cs="Arial"/>
        </w:rPr>
        <w:t>así como la permanencia del</w:t>
      </w:r>
      <w:r w:rsidRPr="003A7442">
        <w:rPr>
          <w:rFonts w:ascii="Arial" w:hAnsi="Arial" w:cs="Arial"/>
        </w:rPr>
        <w:t xml:space="preserve"> personal de vigilancia y verificación del sistema</w:t>
      </w:r>
      <w:r w:rsidR="00D00E1A">
        <w:rPr>
          <w:rFonts w:ascii="Arial" w:hAnsi="Arial" w:cs="Arial"/>
        </w:rPr>
        <w:t>, conlleva una mayor supervisión sobre dichas zonas</w:t>
      </w:r>
      <w:r w:rsidRPr="003A7442">
        <w:rPr>
          <w:rFonts w:ascii="Arial" w:hAnsi="Arial" w:cs="Arial"/>
        </w:rPr>
        <w:t xml:space="preserve">, incrementando la seguridad </w:t>
      </w:r>
      <w:r w:rsidR="00D00E1A">
        <w:rPr>
          <w:rFonts w:ascii="Arial" w:hAnsi="Arial" w:cs="Arial"/>
        </w:rPr>
        <w:t xml:space="preserve">de los ciudadanos. Pues el mecanismo de control </w:t>
      </w:r>
      <w:r w:rsidRPr="00D00E1A">
        <w:rPr>
          <w:rFonts w:ascii="Arial" w:hAnsi="Arial" w:cs="Arial"/>
        </w:rPr>
        <w:t xml:space="preserve">implica un mayor orden para todos los usuarios del espacio público. </w:t>
      </w:r>
      <w:r w:rsidR="001E5A9E">
        <w:rPr>
          <w:rFonts w:ascii="Arial" w:hAnsi="Arial" w:cs="Arial"/>
        </w:rPr>
        <w:t>Aunado</w:t>
      </w:r>
      <w:r w:rsidR="00D00E1A">
        <w:rPr>
          <w:rFonts w:ascii="Arial" w:hAnsi="Arial" w:cs="Arial"/>
        </w:rPr>
        <w:t xml:space="preserve"> a esto</w:t>
      </w:r>
      <w:r w:rsidRPr="00D00E1A">
        <w:rPr>
          <w:rFonts w:ascii="Arial" w:hAnsi="Arial" w:cs="Arial"/>
        </w:rPr>
        <w:t>, se incentiva la seguridad vial al disminuir el tiempo de búsqueda de cajón por parte de los automovilistas</w:t>
      </w:r>
      <w:r w:rsidR="00D00E1A">
        <w:rPr>
          <w:rFonts w:ascii="Arial" w:hAnsi="Arial" w:cs="Arial"/>
        </w:rPr>
        <w:t>.</w:t>
      </w:r>
    </w:p>
    <w:p w14:paraId="4694C20A" w14:textId="015FE014" w:rsidR="003A7442" w:rsidRDefault="003A7442" w:rsidP="003A7442">
      <w:pPr>
        <w:pStyle w:val="Prrafodelista"/>
        <w:spacing w:line="360" w:lineRule="auto"/>
        <w:jc w:val="both"/>
        <w:rPr>
          <w:rFonts w:ascii="Arial" w:hAnsi="Arial" w:cs="Arial"/>
        </w:rPr>
      </w:pPr>
    </w:p>
    <w:p w14:paraId="562415E3" w14:textId="41688F44" w:rsidR="004771AF" w:rsidRDefault="004771AF" w:rsidP="003A7442">
      <w:pPr>
        <w:pStyle w:val="Prrafodelista"/>
        <w:spacing w:line="360" w:lineRule="auto"/>
        <w:jc w:val="both"/>
        <w:rPr>
          <w:rFonts w:ascii="Arial" w:hAnsi="Arial" w:cs="Arial"/>
        </w:rPr>
      </w:pPr>
    </w:p>
    <w:p w14:paraId="634CF4EC" w14:textId="1A5CFE0B" w:rsidR="004771AF" w:rsidRDefault="004771AF" w:rsidP="003A7442">
      <w:pPr>
        <w:pStyle w:val="Prrafodelista"/>
        <w:spacing w:line="360" w:lineRule="auto"/>
        <w:jc w:val="both"/>
        <w:rPr>
          <w:rFonts w:ascii="Arial" w:hAnsi="Arial" w:cs="Arial"/>
        </w:rPr>
      </w:pPr>
    </w:p>
    <w:p w14:paraId="7C8AAC95" w14:textId="73CF4EC3" w:rsidR="004771AF" w:rsidRDefault="004771AF" w:rsidP="003A7442">
      <w:pPr>
        <w:pStyle w:val="Prrafodelista"/>
        <w:spacing w:line="360" w:lineRule="auto"/>
        <w:jc w:val="both"/>
        <w:rPr>
          <w:rFonts w:ascii="Arial" w:hAnsi="Arial" w:cs="Arial"/>
        </w:rPr>
      </w:pPr>
    </w:p>
    <w:p w14:paraId="730D8992" w14:textId="69639442" w:rsidR="004771AF" w:rsidRDefault="004771AF" w:rsidP="003A7442">
      <w:pPr>
        <w:pStyle w:val="Prrafodelista"/>
        <w:spacing w:line="360" w:lineRule="auto"/>
        <w:jc w:val="both"/>
        <w:rPr>
          <w:rFonts w:ascii="Arial" w:hAnsi="Arial" w:cs="Arial"/>
        </w:rPr>
      </w:pPr>
    </w:p>
    <w:p w14:paraId="2C3B894F" w14:textId="030F73AB" w:rsidR="004771AF" w:rsidRDefault="004771AF" w:rsidP="003A7442">
      <w:pPr>
        <w:pStyle w:val="Prrafodelista"/>
        <w:spacing w:line="360" w:lineRule="auto"/>
        <w:jc w:val="both"/>
        <w:rPr>
          <w:rFonts w:ascii="Arial" w:hAnsi="Arial" w:cs="Arial"/>
        </w:rPr>
      </w:pPr>
    </w:p>
    <w:p w14:paraId="02D5240B" w14:textId="77777777" w:rsidR="004771AF" w:rsidRDefault="004771AF" w:rsidP="003A7442">
      <w:pPr>
        <w:pStyle w:val="Prrafodelista"/>
        <w:spacing w:line="360" w:lineRule="auto"/>
        <w:jc w:val="both"/>
        <w:rPr>
          <w:rFonts w:ascii="Arial" w:hAnsi="Arial" w:cs="Arial"/>
        </w:rPr>
      </w:pPr>
    </w:p>
    <w:p w14:paraId="30D17AD2" w14:textId="6F619464" w:rsidR="004771AF" w:rsidRDefault="004771AF" w:rsidP="003A7442">
      <w:pPr>
        <w:pStyle w:val="Prrafodelista"/>
        <w:spacing w:line="360" w:lineRule="auto"/>
        <w:jc w:val="both"/>
        <w:rPr>
          <w:rFonts w:ascii="Arial" w:hAnsi="Arial" w:cs="Arial"/>
        </w:rPr>
      </w:pPr>
    </w:p>
    <w:p w14:paraId="0D86B2D2" w14:textId="0386EAC0" w:rsidR="004771AF" w:rsidRDefault="004771AF" w:rsidP="003A7442">
      <w:pPr>
        <w:pStyle w:val="Prrafodelista"/>
        <w:spacing w:line="360" w:lineRule="auto"/>
        <w:jc w:val="both"/>
        <w:rPr>
          <w:rFonts w:ascii="Arial" w:hAnsi="Arial" w:cs="Arial"/>
        </w:rPr>
      </w:pPr>
    </w:p>
    <w:p w14:paraId="69E86DA9" w14:textId="14C3E927" w:rsidR="004771AF" w:rsidRDefault="004771AF" w:rsidP="003A7442">
      <w:pPr>
        <w:pStyle w:val="Prrafodelista"/>
        <w:spacing w:line="360" w:lineRule="auto"/>
        <w:jc w:val="both"/>
        <w:rPr>
          <w:rFonts w:ascii="Arial" w:hAnsi="Arial" w:cs="Arial"/>
        </w:rPr>
      </w:pPr>
    </w:p>
    <w:p w14:paraId="3AD44134" w14:textId="77777777" w:rsidR="004771AF" w:rsidRPr="003A7442" w:rsidRDefault="004771AF" w:rsidP="003A7442">
      <w:pPr>
        <w:pStyle w:val="Prrafodelista"/>
        <w:spacing w:line="360" w:lineRule="auto"/>
        <w:jc w:val="both"/>
        <w:rPr>
          <w:rFonts w:ascii="Arial" w:hAnsi="Arial" w:cs="Arial"/>
        </w:rPr>
      </w:pPr>
    </w:p>
    <w:p w14:paraId="43C57B47" w14:textId="70B4E280" w:rsidR="008977E4" w:rsidRDefault="00256212" w:rsidP="008977E4">
      <w:pPr>
        <w:pStyle w:val="Prrafodelista"/>
        <w:spacing w:line="360" w:lineRule="auto"/>
        <w:jc w:val="center"/>
        <w:rPr>
          <w:rFonts w:ascii="Arial" w:hAnsi="Arial" w:cs="Arial"/>
          <w:b/>
          <w:bCs/>
          <w:color w:val="0070C0"/>
        </w:rPr>
      </w:pPr>
      <w:r>
        <w:rPr>
          <w:rFonts w:ascii="Arial" w:hAnsi="Arial" w:cs="Arial"/>
          <w:b/>
          <w:bCs/>
          <w:noProof/>
          <w:color w:val="0070C0"/>
          <w:lang w:eastAsia="es-MX"/>
        </w:rPr>
        <w:drawing>
          <wp:inline distT="0" distB="0" distL="0" distR="0" wp14:anchorId="0259090C" wp14:editId="4B27CF38">
            <wp:extent cx="3194685" cy="337121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94685" cy="3371215"/>
                    </a:xfrm>
                    <a:prstGeom prst="rect">
                      <a:avLst/>
                    </a:prstGeom>
                    <a:noFill/>
                  </pic:spPr>
                </pic:pic>
              </a:graphicData>
            </a:graphic>
          </wp:inline>
        </w:drawing>
      </w:r>
    </w:p>
    <w:p w14:paraId="666247A7" w14:textId="77777777" w:rsidR="00256212" w:rsidRPr="008977E4" w:rsidRDefault="00256212" w:rsidP="008977E4">
      <w:pPr>
        <w:pStyle w:val="Prrafodelista"/>
        <w:spacing w:line="360" w:lineRule="auto"/>
        <w:jc w:val="center"/>
        <w:rPr>
          <w:rFonts w:ascii="Arial" w:hAnsi="Arial" w:cs="Arial"/>
          <w:b/>
          <w:bCs/>
          <w:color w:val="0070C0"/>
        </w:rPr>
      </w:pPr>
    </w:p>
    <w:p w14:paraId="4D08AC1F" w14:textId="38D29EB1" w:rsidR="00A64868" w:rsidRDefault="00A64868" w:rsidP="00A64868">
      <w:pPr>
        <w:pStyle w:val="Prrafodelista"/>
        <w:spacing w:line="360" w:lineRule="auto"/>
        <w:jc w:val="both"/>
        <w:rPr>
          <w:rFonts w:ascii="Arial" w:hAnsi="Arial" w:cs="Arial"/>
        </w:rPr>
      </w:pPr>
    </w:p>
    <w:p w14:paraId="42B5D78A" w14:textId="551A9E40" w:rsidR="007E2916" w:rsidRDefault="007E2916" w:rsidP="00A64868">
      <w:pPr>
        <w:pStyle w:val="Prrafodelista"/>
        <w:spacing w:line="360" w:lineRule="auto"/>
        <w:jc w:val="both"/>
        <w:rPr>
          <w:rFonts w:ascii="Arial" w:hAnsi="Arial" w:cs="Arial"/>
        </w:rPr>
      </w:pPr>
    </w:p>
    <w:p w14:paraId="79CA87A7" w14:textId="13367188" w:rsidR="007E2916" w:rsidRPr="00256212" w:rsidRDefault="00256212" w:rsidP="007E2916">
      <w:pPr>
        <w:pStyle w:val="Prrafodelista"/>
        <w:spacing w:line="360" w:lineRule="auto"/>
        <w:jc w:val="center"/>
        <w:rPr>
          <w:rFonts w:ascii="Arial" w:hAnsi="Arial" w:cs="Arial"/>
          <w:b/>
          <w:color w:val="0070C0"/>
        </w:rPr>
      </w:pPr>
      <w:r w:rsidRPr="00256212">
        <w:rPr>
          <w:rFonts w:ascii="Arial" w:hAnsi="Arial" w:cs="Arial"/>
          <w:b/>
          <w:color w:val="0070C0"/>
        </w:rPr>
        <w:t xml:space="preserve">PROPUESTA DE </w:t>
      </w:r>
      <w:r w:rsidR="007E2916" w:rsidRPr="00256212">
        <w:rPr>
          <w:rFonts w:ascii="Arial" w:hAnsi="Arial" w:cs="Arial"/>
          <w:b/>
          <w:color w:val="0070C0"/>
        </w:rPr>
        <w:t>TARIFA:</w:t>
      </w:r>
    </w:p>
    <w:p w14:paraId="2AAE385D" w14:textId="78B505F9" w:rsidR="00256212" w:rsidRDefault="00256212" w:rsidP="007E2916">
      <w:pPr>
        <w:pStyle w:val="Prrafodelista"/>
        <w:spacing w:line="360" w:lineRule="auto"/>
        <w:jc w:val="center"/>
        <w:rPr>
          <w:rFonts w:ascii="Arial" w:hAnsi="Arial" w:cs="Arial"/>
          <w:b/>
        </w:rPr>
      </w:pPr>
    </w:p>
    <w:p w14:paraId="4B0B4462" w14:textId="4899FD93" w:rsidR="00256212" w:rsidRDefault="00256212" w:rsidP="00256212">
      <w:pPr>
        <w:pStyle w:val="Prrafodelista"/>
        <w:spacing w:line="360" w:lineRule="auto"/>
        <w:jc w:val="both"/>
        <w:rPr>
          <w:rFonts w:ascii="Arial" w:hAnsi="Arial" w:cs="Arial"/>
          <w:bCs/>
        </w:rPr>
      </w:pPr>
      <w:r w:rsidRPr="00256212">
        <w:rPr>
          <w:rFonts w:ascii="Arial" w:hAnsi="Arial" w:cs="Arial"/>
          <w:bCs/>
        </w:rPr>
        <w:t>El objetivo de proponer un sistema de parquímetros es regular el estacionamiento en la vía pública; el cobro de los estacionamientos vendrá acompañado por reglas de uso y gestión, lo cual, hará más fácil su administración y ordenación.</w:t>
      </w:r>
    </w:p>
    <w:p w14:paraId="56A1C00D" w14:textId="77777777" w:rsidR="00657391" w:rsidRPr="00256212" w:rsidRDefault="00657391" w:rsidP="00256212">
      <w:pPr>
        <w:pStyle w:val="Prrafodelista"/>
        <w:spacing w:line="360" w:lineRule="auto"/>
        <w:jc w:val="both"/>
        <w:rPr>
          <w:rFonts w:ascii="Arial" w:hAnsi="Arial" w:cs="Arial"/>
          <w:bCs/>
        </w:rPr>
      </w:pPr>
    </w:p>
    <w:p w14:paraId="53B31884" w14:textId="68241EAD" w:rsidR="00256212" w:rsidRPr="00657391" w:rsidRDefault="00657391" w:rsidP="00657391">
      <w:pPr>
        <w:pStyle w:val="Prrafodelista"/>
        <w:spacing w:line="360" w:lineRule="auto"/>
        <w:jc w:val="both"/>
        <w:rPr>
          <w:rFonts w:ascii="Arial" w:hAnsi="Arial" w:cs="Arial"/>
          <w:bCs/>
        </w:rPr>
      </w:pPr>
      <w:r>
        <w:rPr>
          <w:rFonts w:ascii="Arial" w:hAnsi="Arial" w:cs="Arial"/>
          <w:bCs/>
        </w:rPr>
        <w:t>El sistema optimo a implementar corresponde al denominado “Parquímetros”</w:t>
      </w:r>
      <w:r w:rsidR="00256212" w:rsidRPr="00256212">
        <w:rPr>
          <w:rFonts w:ascii="Arial" w:hAnsi="Arial" w:cs="Arial"/>
          <w:bCs/>
        </w:rPr>
        <w:t>,</w:t>
      </w:r>
      <w:r>
        <w:rPr>
          <w:rFonts w:ascii="Arial" w:hAnsi="Arial" w:cs="Arial"/>
          <w:bCs/>
        </w:rPr>
        <w:t xml:space="preserve"> pues mediante dicha herramienta de cobro se busca</w:t>
      </w:r>
      <w:r w:rsidR="00256212" w:rsidRPr="00256212">
        <w:rPr>
          <w:rFonts w:ascii="Arial" w:hAnsi="Arial" w:cs="Arial"/>
          <w:bCs/>
        </w:rPr>
        <w:t xml:space="preserve"> optimizar el uso de cajones de estacionamiento en la vía pública estableciendo un precio </w:t>
      </w:r>
      <w:r>
        <w:rPr>
          <w:rFonts w:ascii="Arial" w:hAnsi="Arial" w:cs="Arial"/>
          <w:bCs/>
        </w:rPr>
        <w:t>considerablemente razonable que genere en menor medida, un impacto en la decisión del uso</w:t>
      </w:r>
      <w:r w:rsidR="00256212" w:rsidRPr="00657391">
        <w:rPr>
          <w:rFonts w:ascii="Arial" w:hAnsi="Arial" w:cs="Arial"/>
          <w:bCs/>
        </w:rPr>
        <w:t xml:space="preserve"> </w:t>
      </w:r>
      <w:r>
        <w:rPr>
          <w:rFonts w:ascii="Arial" w:hAnsi="Arial" w:cs="Arial"/>
          <w:bCs/>
        </w:rPr>
        <w:t>de</w:t>
      </w:r>
      <w:r w:rsidR="00256212" w:rsidRPr="00657391">
        <w:rPr>
          <w:rFonts w:ascii="Arial" w:hAnsi="Arial" w:cs="Arial"/>
          <w:bCs/>
        </w:rPr>
        <w:t>l estacionamiento por periodos de tiempo</w:t>
      </w:r>
      <w:r>
        <w:rPr>
          <w:rFonts w:ascii="Arial" w:hAnsi="Arial" w:cs="Arial"/>
          <w:bCs/>
        </w:rPr>
        <w:t xml:space="preserve"> muy largos</w:t>
      </w:r>
      <w:r w:rsidR="00256212" w:rsidRPr="00657391">
        <w:rPr>
          <w:rFonts w:ascii="Arial" w:hAnsi="Arial" w:cs="Arial"/>
          <w:bCs/>
        </w:rPr>
        <w:t>. Con esto se fomenta la rotación constante en la ocupación de los cajones y se facilita la movilidad de personas y mercancías en zonas de alta concentración de actividades.</w:t>
      </w:r>
    </w:p>
    <w:p w14:paraId="58C5525C" w14:textId="24F57415" w:rsidR="00256212" w:rsidRDefault="00256212" w:rsidP="007E2916">
      <w:pPr>
        <w:pStyle w:val="Prrafodelista"/>
        <w:spacing w:line="360" w:lineRule="auto"/>
        <w:jc w:val="center"/>
        <w:rPr>
          <w:rFonts w:ascii="Arial" w:hAnsi="Arial" w:cs="Arial"/>
          <w:b/>
        </w:rPr>
      </w:pPr>
    </w:p>
    <w:p w14:paraId="3337A51E" w14:textId="65ECE19B" w:rsidR="007E2916" w:rsidRDefault="00745F1D" w:rsidP="007E2916">
      <w:pPr>
        <w:pStyle w:val="Prrafodelista"/>
        <w:spacing w:line="360" w:lineRule="auto"/>
        <w:jc w:val="both"/>
        <w:rPr>
          <w:rFonts w:ascii="Arial" w:hAnsi="Arial" w:cs="Arial"/>
        </w:rPr>
      </w:pPr>
      <w:r>
        <w:rPr>
          <w:rFonts w:ascii="Arial" w:hAnsi="Arial" w:cs="Arial"/>
        </w:rPr>
        <w:lastRenderedPageBreak/>
        <w:t>Ahora bien, se puede llegar a establecer una propuesta comparativa sobre nuevos estacionamientos públicos; sin embargo, si realizamos un análisis sobre estas dos alternativas, podemos determinar lo siguiente:</w:t>
      </w:r>
    </w:p>
    <w:p w14:paraId="4B97E0CF" w14:textId="1C983573" w:rsidR="00745F1D" w:rsidRDefault="00745F1D" w:rsidP="007E2916">
      <w:pPr>
        <w:pStyle w:val="Prrafodelista"/>
        <w:spacing w:line="360" w:lineRule="auto"/>
        <w:jc w:val="both"/>
        <w:rPr>
          <w:rFonts w:ascii="Arial" w:hAnsi="Arial" w:cs="Arial"/>
        </w:rPr>
      </w:pPr>
    </w:p>
    <w:p w14:paraId="164744DC" w14:textId="47297BB8" w:rsidR="00745F1D" w:rsidRDefault="00745F1D" w:rsidP="007E2916">
      <w:pPr>
        <w:pStyle w:val="Prrafodelista"/>
        <w:spacing w:line="360" w:lineRule="auto"/>
        <w:jc w:val="both"/>
        <w:rPr>
          <w:rFonts w:ascii="Arial" w:hAnsi="Arial" w:cs="Arial"/>
        </w:rPr>
      </w:pPr>
    </w:p>
    <w:p w14:paraId="1D7C2CD8" w14:textId="130A0097" w:rsidR="00745F1D" w:rsidRDefault="00745F1D" w:rsidP="007E2916">
      <w:pPr>
        <w:pStyle w:val="Prrafodelista"/>
        <w:spacing w:line="360" w:lineRule="auto"/>
        <w:jc w:val="both"/>
        <w:rPr>
          <w:rFonts w:ascii="Arial" w:hAnsi="Arial" w:cs="Arial"/>
        </w:rPr>
      </w:pPr>
      <w:r>
        <w:rPr>
          <w:rFonts w:ascii="Arial" w:hAnsi="Arial" w:cs="Arial"/>
          <w:noProof/>
          <w:lang w:eastAsia="es-MX"/>
        </w:rPr>
        <w:drawing>
          <wp:inline distT="0" distB="0" distL="0" distR="0" wp14:anchorId="5444353D" wp14:editId="69DE5FB1">
            <wp:extent cx="4584700" cy="4316095"/>
            <wp:effectExtent l="0" t="0" r="6350" b="825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4316095"/>
                    </a:xfrm>
                    <a:prstGeom prst="rect">
                      <a:avLst/>
                    </a:prstGeom>
                    <a:noFill/>
                  </pic:spPr>
                </pic:pic>
              </a:graphicData>
            </a:graphic>
          </wp:inline>
        </w:drawing>
      </w:r>
    </w:p>
    <w:p w14:paraId="6FA6E863" w14:textId="712E13E6" w:rsidR="00745F1D" w:rsidRDefault="00745F1D" w:rsidP="007E2916">
      <w:pPr>
        <w:pStyle w:val="Prrafodelista"/>
        <w:spacing w:line="360" w:lineRule="auto"/>
        <w:jc w:val="both"/>
        <w:rPr>
          <w:rFonts w:ascii="Arial" w:hAnsi="Arial" w:cs="Arial"/>
        </w:rPr>
      </w:pPr>
    </w:p>
    <w:p w14:paraId="0FBE5B2A" w14:textId="77777777" w:rsidR="00745F1D" w:rsidRPr="00A64868" w:rsidRDefault="00745F1D" w:rsidP="007E2916">
      <w:pPr>
        <w:pStyle w:val="Prrafodelista"/>
        <w:spacing w:line="360" w:lineRule="auto"/>
        <w:jc w:val="both"/>
        <w:rPr>
          <w:rFonts w:ascii="Arial" w:hAnsi="Arial" w:cs="Arial"/>
        </w:rPr>
      </w:pPr>
    </w:p>
    <w:p w14:paraId="1E5CB64B" w14:textId="6C7A43B4" w:rsidR="00230917" w:rsidRDefault="007E2916" w:rsidP="007E2916">
      <w:pPr>
        <w:pStyle w:val="Prrafodelista"/>
        <w:spacing w:line="360" w:lineRule="auto"/>
        <w:jc w:val="both"/>
        <w:rPr>
          <w:rFonts w:ascii="Arial" w:hAnsi="Arial" w:cs="Arial"/>
        </w:rPr>
      </w:pPr>
      <w:r w:rsidRPr="007E2916">
        <w:rPr>
          <w:rFonts w:ascii="Arial" w:hAnsi="Arial" w:cs="Arial"/>
        </w:rPr>
        <w:t xml:space="preserve">Un </w:t>
      </w:r>
      <w:r w:rsidR="00230917">
        <w:rPr>
          <w:rFonts w:ascii="Arial" w:hAnsi="Arial" w:cs="Arial"/>
        </w:rPr>
        <w:t>elemento comparativo relevante</w:t>
      </w:r>
      <w:r w:rsidRPr="007E2916">
        <w:rPr>
          <w:rFonts w:ascii="Arial" w:hAnsi="Arial" w:cs="Arial"/>
        </w:rPr>
        <w:t xml:space="preserve"> para definir la cantidad a cobrar por dicho derecho</w:t>
      </w:r>
      <w:r w:rsidR="00230917">
        <w:rPr>
          <w:rFonts w:ascii="Arial" w:hAnsi="Arial" w:cs="Arial"/>
        </w:rPr>
        <w:t>,</w:t>
      </w:r>
      <w:r w:rsidRPr="007E2916">
        <w:rPr>
          <w:rFonts w:ascii="Arial" w:hAnsi="Arial" w:cs="Arial"/>
        </w:rPr>
        <w:t xml:space="preserve"> </w:t>
      </w:r>
      <w:r w:rsidR="00230917">
        <w:rPr>
          <w:rFonts w:ascii="Arial" w:hAnsi="Arial" w:cs="Arial"/>
        </w:rPr>
        <w:t>es la detección del cobro promedio en los diversos estacionamientos, el cual corresponde a $19.00 pesos la hora.</w:t>
      </w:r>
    </w:p>
    <w:p w14:paraId="26DC14AF" w14:textId="3945B57F" w:rsidR="007E2916" w:rsidRDefault="007E2916" w:rsidP="007E2916">
      <w:pPr>
        <w:pStyle w:val="Prrafodelista"/>
        <w:spacing w:line="360" w:lineRule="auto"/>
        <w:jc w:val="both"/>
        <w:rPr>
          <w:rFonts w:ascii="Arial" w:hAnsi="Arial" w:cs="Arial"/>
        </w:rPr>
      </w:pPr>
    </w:p>
    <w:p w14:paraId="4250AD3E" w14:textId="42E13F76" w:rsidR="00230917" w:rsidRDefault="00230917" w:rsidP="007E2916">
      <w:pPr>
        <w:pStyle w:val="Prrafodelista"/>
        <w:spacing w:line="360" w:lineRule="auto"/>
        <w:jc w:val="both"/>
        <w:rPr>
          <w:rFonts w:ascii="Arial" w:hAnsi="Arial" w:cs="Arial"/>
        </w:rPr>
      </w:pPr>
      <w:r>
        <w:rPr>
          <w:rFonts w:ascii="Arial" w:hAnsi="Arial" w:cs="Arial"/>
        </w:rPr>
        <w:t xml:space="preserve">Por lo antes expuesto, si efectuamos un análisis, sobre el costo que conllevaría la prestación de dicho servicio considerando una disponibilidad de 622 cajones disponibles durante 12 horas, en un horario establecido de las 08:00 a 20:00 horas, considerando que durante la mañana y en la noche la movilidad es mucho menor, </w:t>
      </w:r>
      <w:r>
        <w:rPr>
          <w:rFonts w:ascii="Arial" w:hAnsi="Arial" w:cs="Arial"/>
        </w:rPr>
        <w:lastRenderedPageBreak/>
        <w:t xml:space="preserve">se proyecta una ocupación del total de cajones disponibles durante el citado horario seria del 65%, lo que representaría un promedio de espacios ocupados al día de 4,852, prorrateando los costos que conllevaría </w:t>
      </w:r>
      <w:r w:rsidR="00E009AD">
        <w:rPr>
          <w:rFonts w:ascii="Arial" w:hAnsi="Arial" w:cs="Arial"/>
        </w:rPr>
        <w:t xml:space="preserve">la implementación de mecanismos de control y vigilancia, así como los elementos de vialidad requeridos e insumos previstos para efectuar dicha actividad. </w:t>
      </w:r>
    </w:p>
    <w:p w14:paraId="564C6290" w14:textId="4B6E2034" w:rsidR="00E009AD" w:rsidRDefault="00E009AD" w:rsidP="007E2916">
      <w:pPr>
        <w:pStyle w:val="Prrafodelista"/>
        <w:spacing w:line="360" w:lineRule="auto"/>
        <w:jc w:val="both"/>
        <w:rPr>
          <w:rFonts w:ascii="Arial" w:hAnsi="Arial" w:cs="Arial"/>
        </w:rPr>
      </w:pPr>
    </w:p>
    <w:p w14:paraId="5AD64853" w14:textId="71291813" w:rsidR="00E009AD" w:rsidRDefault="00E009AD" w:rsidP="007E2916">
      <w:pPr>
        <w:pStyle w:val="Prrafodelista"/>
        <w:spacing w:line="360" w:lineRule="auto"/>
        <w:jc w:val="both"/>
        <w:rPr>
          <w:rFonts w:ascii="Arial" w:hAnsi="Arial" w:cs="Arial"/>
          <w:b/>
          <w:bCs/>
        </w:rPr>
      </w:pPr>
      <w:r>
        <w:rPr>
          <w:rFonts w:ascii="Arial" w:hAnsi="Arial" w:cs="Arial"/>
        </w:rPr>
        <w:t>Se determin</w:t>
      </w:r>
      <w:r w:rsidR="00D2108B">
        <w:rPr>
          <w:rFonts w:ascii="Arial" w:hAnsi="Arial" w:cs="Arial"/>
        </w:rPr>
        <w:t>ó</w:t>
      </w:r>
      <w:r>
        <w:rPr>
          <w:rFonts w:ascii="Arial" w:hAnsi="Arial" w:cs="Arial"/>
        </w:rPr>
        <w:t xml:space="preserve"> un costo por hora y cajón de vehículo de $10.40; no obstante, al ser considerada como </w:t>
      </w:r>
      <w:r w:rsidR="00F12FC7">
        <w:rPr>
          <w:rFonts w:ascii="Arial" w:hAnsi="Arial" w:cs="Arial"/>
        </w:rPr>
        <w:t>una nueva tarifa dentro de la normativa fiscal para el ejercicio 2022</w:t>
      </w:r>
      <w:r>
        <w:rPr>
          <w:rFonts w:ascii="Arial" w:hAnsi="Arial" w:cs="Arial"/>
        </w:rPr>
        <w:t xml:space="preserve">, y con la finalidad de obtener una mayor aceptabilidad sobre la misma, se propone una </w:t>
      </w:r>
      <w:r w:rsidRPr="00E009AD">
        <w:rPr>
          <w:rFonts w:ascii="Arial" w:hAnsi="Arial" w:cs="Arial"/>
          <w:b/>
          <w:bCs/>
        </w:rPr>
        <w:t>tarifa de $8.00 por hora</w:t>
      </w:r>
      <w:r>
        <w:rPr>
          <w:rFonts w:ascii="Arial" w:hAnsi="Arial" w:cs="Arial"/>
          <w:b/>
          <w:bCs/>
        </w:rPr>
        <w:t>.</w:t>
      </w:r>
    </w:p>
    <w:p w14:paraId="30BCD60A" w14:textId="576C00FE" w:rsidR="00E009AD" w:rsidRDefault="00E009AD" w:rsidP="007E2916">
      <w:pPr>
        <w:pStyle w:val="Prrafodelista"/>
        <w:spacing w:line="360" w:lineRule="auto"/>
        <w:jc w:val="both"/>
        <w:rPr>
          <w:rFonts w:ascii="Arial" w:hAnsi="Arial" w:cs="Arial"/>
          <w:b/>
          <w:bCs/>
        </w:rPr>
      </w:pPr>
    </w:p>
    <w:p w14:paraId="656EF56D" w14:textId="499C08CF" w:rsidR="00E009AD" w:rsidRPr="00E009AD" w:rsidRDefault="00E009AD" w:rsidP="007E2916">
      <w:pPr>
        <w:pStyle w:val="Prrafodelista"/>
        <w:spacing w:line="360" w:lineRule="auto"/>
        <w:jc w:val="both"/>
        <w:rPr>
          <w:rFonts w:ascii="Arial" w:hAnsi="Arial" w:cs="Arial"/>
        </w:rPr>
      </w:pPr>
      <w:r>
        <w:rPr>
          <w:rFonts w:ascii="Arial" w:hAnsi="Arial" w:cs="Arial"/>
        </w:rPr>
        <w:t xml:space="preserve">Lo anterior representaría un subsidio </w:t>
      </w:r>
      <w:r w:rsidR="00F12FC7">
        <w:rPr>
          <w:rFonts w:ascii="Arial" w:hAnsi="Arial" w:cs="Arial"/>
        </w:rPr>
        <w:t xml:space="preserve">del </w:t>
      </w:r>
      <w:r>
        <w:rPr>
          <w:rFonts w:ascii="Arial" w:hAnsi="Arial" w:cs="Arial"/>
        </w:rPr>
        <w:t xml:space="preserve">23%, y en comparación con las tarifas promedio de los diversos estacionamientos una economía del 58%. </w:t>
      </w:r>
    </w:p>
    <w:p w14:paraId="2CCA850A" w14:textId="298430E6" w:rsidR="007E2916" w:rsidRDefault="007E2916" w:rsidP="007E2916">
      <w:pPr>
        <w:pStyle w:val="Prrafodelista"/>
        <w:spacing w:line="360" w:lineRule="auto"/>
        <w:jc w:val="both"/>
        <w:rPr>
          <w:rFonts w:ascii="Arial" w:hAnsi="Arial" w:cs="Arial"/>
          <w:highlight w:val="cyan"/>
        </w:rPr>
      </w:pPr>
    </w:p>
    <w:p w14:paraId="432A3036" w14:textId="764301BD" w:rsidR="00A277E8" w:rsidRDefault="00A277E8" w:rsidP="00A277E8">
      <w:pPr>
        <w:pStyle w:val="Prrafodelista"/>
        <w:spacing w:line="360" w:lineRule="auto"/>
        <w:jc w:val="center"/>
        <w:rPr>
          <w:rFonts w:ascii="Arial" w:hAnsi="Arial" w:cs="Arial"/>
          <w:b/>
          <w:color w:val="0070C0"/>
        </w:rPr>
      </w:pPr>
      <w:r>
        <w:rPr>
          <w:rFonts w:ascii="Arial" w:hAnsi="Arial" w:cs="Arial"/>
          <w:b/>
          <w:color w:val="0070C0"/>
        </w:rPr>
        <w:t>EGRESOS ACTUALES</w:t>
      </w:r>
      <w:r w:rsidRPr="00256212">
        <w:rPr>
          <w:rFonts w:ascii="Arial" w:hAnsi="Arial" w:cs="Arial"/>
          <w:b/>
          <w:color w:val="0070C0"/>
        </w:rPr>
        <w:t>:</w:t>
      </w:r>
    </w:p>
    <w:p w14:paraId="03A695CB" w14:textId="77777777" w:rsidR="00A277E8" w:rsidRPr="00256212" w:rsidRDefault="00A277E8" w:rsidP="00A277E8">
      <w:pPr>
        <w:pStyle w:val="Prrafodelista"/>
        <w:spacing w:line="360" w:lineRule="auto"/>
        <w:jc w:val="center"/>
        <w:rPr>
          <w:rFonts w:ascii="Arial" w:hAnsi="Arial" w:cs="Arial"/>
          <w:b/>
          <w:color w:val="0070C0"/>
        </w:rPr>
      </w:pPr>
    </w:p>
    <w:p w14:paraId="50F2E593" w14:textId="253C392B" w:rsidR="00824EF2" w:rsidRDefault="007E2916" w:rsidP="007E2916">
      <w:pPr>
        <w:pStyle w:val="Prrafodelista"/>
        <w:spacing w:line="360" w:lineRule="auto"/>
        <w:jc w:val="both"/>
        <w:rPr>
          <w:rFonts w:ascii="Arial" w:hAnsi="Arial" w:cs="Arial"/>
        </w:rPr>
      </w:pPr>
      <w:r w:rsidRPr="007E2916">
        <w:rPr>
          <w:rFonts w:ascii="Arial" w:hAnsi="Arial" w:cs="Arial"/>
        </w:rPr>
        <w:t xml:space="preserve">La </w:t>
      </w:r>
      <w:r w:rsidR="00824EF2">
        <w:rPr>
          <w:rFonts w:ascii="Arial" w:hAnsi="Arial" w:cs="Arial"/>
        </w:rPr>
        <w:t>vigilancia y supervisión</w:t>
      </w:r>
      <w:r w:rsidRPr="007E2916">
        <w:rPr>
          <w:rFonts w:ascii="Arial" w:hAnsi="Arial" w:cs="Arial"/>
        </w:rPr>
        <w:t xml:space="preserve"> del centro histórico del municipio de </w:t>
      </w:r>
      <w:r w:rsidR="00A747E7">
        <w:rPr>
          <w:rFonts w:ascii="Arial" w:hAnsi="Arial" w:cs="Arial"/>
        </w:rPr>
        <w:t>Guanajuato</w:t>
      </w:r>
      <w:r w:rsidRPr="007E2916">
        <w:rPr>
          <w:rFonts w:ascii="Arial" w:hAnsi="Arial" w:cs="Arial"/>
        </w:rPr>
        <w:t>, requiere de múltiples egresos públicos para su custodia</w:t>
      </w:r>
      <w:r w:rsidR="00332BC6">
        <w:rPr>
          <w:rFonts w:ascii="Arial" w:hAnsi="Arial" w:cs="Arial"/>
        </w:rPr>
        <w:t>,</w:t>
      </w:r>
      <w:r w:rsidRPr="007E2916">
        <w:rPr>
          <w:rFonts w:ascii="Arial" w:hAnsi="Arial" w:cs="Arial"/>
        </w:rPr>
        <w:t xml:space="preserve"> en los cuales se incluye la presencia de elementos de </w:t>
      </w:r>
      <w:r w:rsidR="00824EF2">
        <w:rPr>
          <w:rFonts w:ascii="Arial" w:hAnsi="Arial" w:cs="Arial"/>
        </w:rPr>
        <w:t>T</w:t>
      </w:r>
      <w:r w:rsidRPr="007E2916">
        <w:rPr>
          <w:rFonts w:ascii="Arial" w:hAnsi="Arial" w:cs="Arial"/>
        </w:rPr>
        <w:t>ránsito</w:t>
      </w:r>
      <w:r w:rsidR="00332BC6">
        <w:rPr>
          <w:rFonts w:ascii="Arial" w:hAnsi="Arial" w:cs="Arial"/>
        </w:rPr>
        <w:t xml:space="preserve"> y Vialidad</w:t>
      </w:r>
      <w:r w:rsidRPr="007E2916">
        <w:rPr>
          <w:rFonts w:ascii="Arial" w:hAnsi="Arial" w:cs="Arial"/>
        </w:rPr>
        <w:t xml:space="preserve">, </w:t>
      </w:r>
      <w:r w:rsidR="00824EF2">
        <w:rPr>
          <w:rFonts w:ascii="Arial" w:hAnsi="Arial" w:cs="Arial"/>
        </w:rPr>
        <w:t>S</w:t>
      </w:r>
      <w:r w:rsidRPr="007E2916">
        <w:rPr>
          <w:rFonts w:ascii="Arial" w:hAnsi="Arial" w:cs="Arial"/>
        </w:rPr>
        <w:t xml:space="preserve">eguridad </w:t>
      </w:r>
      <w:r w:rsidR="00824EF2">
        <w:rPr>
          <w:rFonts w:ascii="Arial" w:hAnsi="Arial" w:cs="Arial"/>
        </w:rPr>
        <w:t>P</w:t>
      </w:r>
      <w:r w:rsidRPr="007E2916">
        <w:rPr>
          <w:rFonts w:ascii="Arial" w:hAnsi="Arial" w:cs="Arial"/>
        </w:rPr>
        <w:t xml:space="preserve">ública e inspectores </w:t>
      </w:r>
      <w:r w:rsidR="00824EF2">
        <w:rPr>
          <w:rFonts w:ascii="Arial" w:hAnsi="Arial" w:cs="Arial"/>
        </w:rPr>
        <w:t>por parte del área de Fiscalización y Control, todos adscritos a la Secretaria de Seguridad Ciudadana, así como aquellos gastos operativos necesarios para el cumplimiento de las actividades designadas</w:t>
      </w:r>
      <w:r w:rsidR="00332BC6">
        <w:rPr>
          <w:rFonts w:ascii="Arial" w:hAnsi="Arial" w:cs="Arial"/>
        </w:rPr>
        <w:t>,</w:t>
      </w:r>
      <w:r w:rsidR="00824EF2">
        <w:rPr>
          <w:rFonts w:ascii="Arial" w:hAnsi="Arial" w:cs="Arial"/>
        </w:rPr>
        <w:t xml:space="preserve"> como lo es</w:t>
      </w:r>
      <w:r w:rsidR="00332BC6">
        <w:rPr>
          <w:rFonts w:ascii="Arial" w:hAnsi="Arial" w:cs="Arial"/>
        </w:rPr>
        <w:t>,</w:t>
      </w:r>
      <w:r w:rsidR="00824EF2">
        <w:rPr>
          <w:rFonts w:ascii="Arial" w:hAnsi="Arial" w:cs="Arial"/>
        </w:rPr>
        <w:t xml:space="preserve"> el combustible de </w:t>
      </w:r>
      <w:r w:rsidR="00824EF2" w:rsidRPr="00824EF2">
        <w:rPr>
          <w:rFonts w:ascii="Arial" w:hAnsi="Arial" w:cs="Arial"/>
        </w:rPr>
        <w:t xml:space="preserve">vehículos usados por </w:t>
      </w:r>
      <w:r w:rsidR="00824EF2">
        <w:rPr>
          <w:rFonts w:ascii="Arial" w:hAnsi="Arial" w:cs="Arial"/>
        </w:rPr>
        <w:t>los citados</w:t>
      </w:r>
      <w:r w:rsidR="00824EF2" w:rsidRPr="00824EF2">
        <w:rPr>
          <w:rFonts w:ascii="Arial" w:hAnsi="Arial" w:cs="Arial"/>
        </w:rPr>
        <w:t xml:space="preserve"> servidores público</w:t>
      </w:r>
      <w:r w:rsidR="00824EF2">
        <w:rPr>
          <w:rFonts w:ascii="Arial" w:hAnsi="Arial" w:cs="Arial"/>
        </w:rPr>
        <w:t>s</w:t>
      </w:r>
      <w:r w:rsidR="00332BC6">
        <w:rPr>
          <w:rFonts w:ascii="Arial" w:hAnsi="Arial" w:cs="Arial"/>
        </w:rPr>
        <w:t xml:space="preserve">. </w:t>
      </w:r>
    </w:p>
    <w:p w14:paraId="1269E411" w14:textId="035F118F" w:rsidR="00332BC6" w:rsidRDefault="00332BC6" w:rsidP="007E2916">
      <w:pPr>
        <w:pStyle w:val="Prrafodelista"/>
        <w:spacing w:line="360" w:lineRule="auto"/>
        <w:jc w:val="both"/>
        <w:rPr>
          <w:rFonts w:ascii="Arial" w:hAnsi="Arial" w:cs="Arial"/>
        </w:rPr>
      </w:pPr>
    </w:p>
    <w:p w14:paraId="090008F7" w14:textId="77777777" w:rsidR="00CF2546" w:rsidRPr="00730566" w:rsidRDefault="00CF2546" w:rsidP="00CF2546">
      <w:pPr>
        <w:pStyle w:val="Prrafodelista"/>
        <w:spacing w:line="360" w:lineRule="auto"/>
        <w:jc w:val="both"/>
        <w:rPr>
          <w:rFonts w:ascii="Arial" w:hAnsi="Arial" w:cs="Arial"/>
        </w:rPr>
      </w:pPr>
      <w:r w:rsidRPr="00730566">
        <w:rPr>
          <w:rFonts w:ascii="Arial" w:hAnsi="Arial" w:cs="Arial"/>
        </w:rPr>
        <w:t>Por lo antes expuesto, se presenta a continuación el costo anual operativo para llevar a cabo las citadas actividades:</w:t>
      </w:r>
    </w:p>
    <w:p w14:paraId="6164AE7D" w14:textId="77777777" w:rsidR="00CF2546" w:rsidRPr="00730566" w:rsidRDefault="00CF2546" w:rsidP="00CF2546">
      <w:pPr>
        <w:pStyle w:val="Prrafodelista"/>
        <w:spacing w:line="360" w:lineRule="auto"/>
        <w:jc w:val="both"/>
        <w:rPr>
          <w:rFonts w:ascii="Arial" w:hAnsi="Arial" w:cs="Arial"/>
        </w:rPr>
      </w:pPr>
    </w:p>
    <w:p w14:paraId="6E86EB8A" w14:textId="77777777" w:rsidR="00CF2546" w:rsidRDefault="00CF2546" w:rsidP="00CF2546">
      <w:pPr>
        <w:pStyle w:val="Prrafodelista"/>
        <w:spacing w:line="360" w:lineRule="auto"/>
        <w:jc w:val="both"/>
        <w:rPr>
          <w:rFonts w:ascii="Arial" w:hAnsi="Arial" w:cs="Arial"/>
        </w:rPr>
      </w:pPr>
    </w:p>
    <w:p w14:paraId="4907102F" w14:textId="77777777" w:rsidR="00CF2546" w:rsidRPr="00730566" w:rsidRDefault="00CF2546" w:rsidP="00CF2546">
      <w:pPr>
        <w:pStyle w:val="Prrafodelista"/>
        <w:spacing w:line="360" w:lineRule="auto"/>
        <w:jc w:val="center"/>
        <w:rPr>
          <w:rFonts w:ascii="Arial" w:hAnsi="Arial" w:cs="Arial"/>
        </w:rPr>
      </w:pPr>
      <w:r w:rsidRPr="00DF06FF">
        <w:rPr>
          <w:noProof/>
          <w:lang w:eastAsia="es-MX"/>
        </w:rPr>
        <w:lastRenderedPageBreak/>
        <w:drawing>
          <wp:inline distT="0" distB="0" distL="0" distR="0" wp14:anchorId="3737FFE0" wp14:editId="7A601421">
            <wp:extent cx="4476750" cy="41351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76750" cy="4135120"/>
                    </a:xfrm>
                    <a:prstGeom prst="rect">
                      <a:avLst/>
                    </a:prstGeom>
                    <a:noFill/>
                    <a:ln>
                      <a:noFill/>
                    </a:ln>
                  </pic:spPr>
                </pic:pic>
              </a:graphicData>
            </a:graphic>
          </wp:inline>
        </w:drawing>
      </w:r>
    </w:p>
    <w:p w14:paraId="2F04A913" w14:textId="77777777" w:rsidR="00CF2546" w:rsidRDefault="00CF2546" w:rsidP="00CF2546">
      <w:pPr>
        <w:pStyle w:val="Prrafodelista"/>
        <w:spacing w:line="360" w:lineRule="auto"/>
        <w:jc w:val="both"/>
        <w:rPr>
          <w:rFonts w:ascii="Arial" w:hAnsi="Arial" w:cs="Arial"/>
        </w:rPr>
      </w:pPr>
    </w:p>
    <w:p w14:paraId="60D71B1D" w14:textId="412D40E0" w:rsidR="00CF2546" w:rsidRDefault="00CF2546" w:rsidP="00CF2546">
      <w:pPr>
        <w:pStyle w:val="Prrafodelista"/>
        <w:spacing w:line="360" w:lineRule="auto"/>
        <w:jc w:val="both"/>
        <w:rPr>
          <w:rFonts w:ascii="Arial" w:hAnsi="Arial" w:cs="Arial"/>
        </w:rPr>
      </w:pPr>
      <w:r>
        <w:rPr>
          <w:rFonts w:ascii="Arial" w:hAnsi="Arial" w:cs="Arial"/>
        </w:rPr>
        <w:t xml:space="preserve">La mayoría de la gente estima que un bien construido con recursos públicos no acarrea costos para la población, por lo tanto, no se debe cobrar por su uso; cuando se trata de un bien escaso, como lo son los cajones de estacionamientos en el área de estudio, actualmente representa una fuerte inversión para el Municipio del orden </w:t>
      </w:r>
      <w:r w:rsidRPr="00DF06FF">
        <w:rPr>
          <w:rFonts w:ascii="Arial" w:hAnsi="Arial" w:cs="Arial"/>
        </w:rPr>
        <w:t>de $5,748,669.00 anuales, toda vez</w:t>
      </w:r>
      <w:r>
        <w:rPr>
          <w:rFonts w:ascii="Arial" w:hAnsi="Arial" w:cs="Arial"/>
        </w:rPr>
        <w:t xml:space="preserve"> que, como se puede advertir en la tabla que antecede, al momento es necesario el despliegue de al menos 31 elementos, los cuales requieren de insumos para su operación, lo que redunda en un costo por cajón de estacionamiento muy elevado para el Municipio. Ahora bien, el cobrar por estacionar un vehículo en la vía pública trae aparejado una movilidad</w:t>
      </w:r>
      <w:r w:rsidR="00D2108B">
        <w:rPr>
          <w:rFonts w:ascii="Arial" w:hAnsi="Arial" w:cs="Arial"/>
        </w:rPr>
        <w:t xml:space="preserve"> </w:t>
      </w:r>
      <w:bookmarkStart w:id="0" w:name="_GoBack"/>
      <w:bookmarkEnd w:id="0"/>
      <w:r w:rsidR="00D2108B">
        <w:rPr>
          <w:rFonts w:ascii="Arial" w:hAnsi="Arial" w:cs="Arial"/>
        </w:rPr>
        <w:t>más eficiente</w:t>
      </w:r>
      <w:r>
        <w:rPr>
          <w:rFonts w:ascii="Arial" w:hAnsi="Arial" w:cs="Arial"/>
        </w:rPr>
        <w:t>, siendo capaz de mejorar las condiciones de vida de la población más vulnerable, ya que los recursos obtenidos con el cobro reducen la tasa de ocupación o intensidad de uso de un cajón de estacionamiento, cajones reservados (franeleros), estacionamiento ilegal, tráfico por búsqueda, y con ello los niveles de contaminación y ruido en zonas de alta concentración de actividades.</w:t>
      </w:r>
    </w:p>
    <w:p w14:paraId="6F853627" w14:textId="77777777" w:rsidR="00824EF2" w:rsidRDefault="00824EF2" w:rsidP="007E2916">
      <w:pPr>
        <w:pStyle w:val="Prrafodelista"/>
        <w:spacing w:line="360" w:lineRule="auto"/>
        <w:jc w:val="both"/>
        <w:rPr>
          <w:rFonts w:ascii="Arial" w:hAnsi="Arial" w:cs="Arial"/>
        </w:rPr>
      </w:pPr>
    </w:p>
    <w:sectPr w:rsidR="00824EF2" w:rsidSect="002E2275">
      <w:headerReference w:type="default" r:id="rId17"/>
      <w:footerReference w:type="default" r:id="rId18"/>
      <w:type w:val="continuous"/>
      <w:pgSz w:w="12240" w:h="15840"/>
      <w:pgMar w:top="1417" w:right="1701"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4657A" w14:textId="77777777" w:rsidR="007C11CE" w:rsidRDefault="007C11CE" w:rsidP="003038F5">
      <w:pPr>
        <w:spacing w:after="0" w:line="240" w:lineRule="auto"/>
      </w:pPr>
      <w:r>
        <w:separator/>
      </w:r>
    </w:p>
  </w:endnote>
  <w:endnote w:type="continuationSeparator" w:id="0">
    <w:p w14:paraId="339F9CBD" w14:textId="77777777" w:rsidR="007C11CE" w:rsidRDefault="007C11CE" w:rsidP="00303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B0245" w14:textId="2C57BD01" w:rsidR="001D390D" w:rsidRDefault="001D390D">
    <w:pPr>
      <w:pStyle w:val="Piedepgina"/>
    </w:pPr>
    <w:r>
      <w:rPr>
        <w:lang w:val="es-ES"/>
      </w:rPr>
      <w:t xml:space="preserve">Página </w:t>
    </w:r>
    <w:r>
      <w:rPr>
        <w:b/>
        <w:bCs/>
      </w:rPr>
      <w:fldChar w:fldCharType="begin"/>
    </w:r>
    <w:r>
      <w:rPr>
        <w:b/>
        <w:bCs/>
      </w:rPr>
      <w:instrText>PAGE  \* Arabic  \* MERGEFORMAT</w:instrText>
    </w:r>
    <w:r>
      <w:rPr>
        <w:b/>
        <w:bCs/>
      </w:rPr>
      <w:fldChar w:fldCharType="separate"/>
    </w:r>
    <w:r w:rsidR="00D2108B" w:rsidRPr="00D2108B">
      <w:rPr>
        <w:b/>
        <w:bCs/>
        <w:noProof/>
        <w:lang w:val="es-ES"/>
      </w:rPr>
      <w:t>16</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sidR="00D2108B" w:rsidRPr="00D2108B">
      <w:rPr>
        <w:b/>
        <w:bCs/>
        <w:noProof/>
        <w:lang w:val="es-ES"/>
      </w:rPr>
      <w:t>17</w:t>
    </w:r>
    <w:r>
      <w:rPr>
        <w:b/>
        <w:bCs/>
      </w:rPr>
      <w:fldChar w:fldCharType="end"/>
    </w:r>
  </w:p>
  <w:p w14:paraId="646315EA" w14:textId="77777777" w:rsidR="0092482F" w:rsidRDefault="0092482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D2CDD" w14:textId="77777777" w:rsidR="007C11CE" w:rsidRDefault="007C11CE" w:rsidP="003038F5">
      <w:pPr>
        <w:spacing w:after="0" w:line="240" w:lineRule="auto"/>
      </w:pPr>
      <w:r>
        <w:separator/>
      </w:r>
    </w:p>
  </w:footnote>
  <w:footnote w:type="continuationSeparator" w:id="0">
    <w:p w14:paraId="7FAFE826" w14:textId="77777777" w:rsidR="007C11CE" w:rsidRDefault="007C11CE" w:rsidP="003038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43442" w14:textId="77777777" w:rsidR="007B038E" w:rsidRDefault="007B038E" w:rsidP="003038F5">
    <w:pPr>
      <w:pStyle w:val="Encabezado"/>
      <w:ind w:firstLine="1416"/>
      <w:jc w:val="center"/>
      <w:rPr>
        <w:rFonts w:cstheme="minorHAnsi"/>
        <w:b/>
        <w:color w:val="548DD4" w:themeColor="text2" w:themeTint="99"/>
        <w:spacing w:val="10"/>
        <w:sz w:val="28"/>
        <w:szCs w:val="28"/>
      </w:rPr>
    </w:pPr>
    <w:r w:rsidRPr="007B038E">
      <w:rPr>
        <w:rFonts w:cstheme="minorHAnsi"/>
        <w:b/>
        <w:noProof/>
        <w:color w:val="548DD4" w:themeColor="text2" w:themeTint="99"/>
        <w:spacing w:val="10"/>
        <w:sz w:val="28"/>
        <w:szCs w:val="28"/>
        <w:lang w:eastAsia="es-MX"/>
      </w:rPr>
      <w:drawing>
        <wp:anchor distT="0" distB="0" distL="114300" distR="114300" simplePos="0" relativeHeight="251658240" behindDoc="1" locked="0" layoutInCell="1" allowOverlap="1" wp14:anchorId="643B5068" wp14:editId="5288A41C">
          <wp:simplePos x="0" y="0"/>
          <wp:positionH relativeFrom="margin">
            <wp:align>left</wp:align>
          </wp:positionH>
          <wp:positionV relativeFrom="page">
            <wp:align>top</wp:align>
          </wp:positionV>
          <wp:extent cx="990600" cy="990600"/>
          <wp:effectExtent l="0" t="0" r="0" b="0"/>
          <wp:wrapNone/>
          <wp:docPr id="3" name="Imagen 3" descr="C:\Users\35764\Desktop\Hoja Membretada y Logo\IMG_20181010_22202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35764\Desktop\Hoja Membretada y Logo\IMG_20181010_222023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45857F" w14:textId="1045619B" w:rsidR="0092482F" w:rsidRPr="007B038E" w:rsidRDefault="00F1628F" w:rsidP="003038F5">
    <w:pPr>
      <w:pStyle w:val="Encabezado"/>
      <w:ind w:firstLine="1416"/>
      <w:jc w:val="center"/>
      <w:rPr>
        <w:rFonts w:cstheme="minorHAnsi"/>
        <w:b/>
        <w:color w:val="548DD4" w:themeColor="text2" w:themeTint="99"/>
        <w:spacing w:val="10"/>
        <w:sz w:val="28"/>
        <w:szCs w:val="28"/>
      </w:rPr>
    </w:pPr>
    <w:r>
      <w:rPr>
        <w:rFonts w:cstheme="minorHAnsi"/>
        <w:b/>
        <w:color w:val="548DD4" w:themeColor="text2" w:themeTint="99"/>
        <w:spacing w:val="10"/>
        <w:sz w:val="28"/>
        <w:szCs w:val="28"/>
      </w:rPr>
      <w:t>MUNICIPIO DE GUANAJUATO</w:t>
    </w:r>
  </w:p>
  <w:tbl>
    <w:tblPr>
      <w:tblStyle w:val="Tabladelista3-nfasis11"/>
      <w:tblW w:w="0" w:type="auto"/>
      <w:tblLook w:val="04A0" w:firstRow="1" w:lastRow="0" w:firstColumn="1" w:lastColumn="0" w:noHBand="0" w:noVBand="1"/>
    </w:tblPr>
    <w:tblGrid>
      <w:gridCol w:w="3858"/>
      <w:gridCol w:w="4970"/>
    </w:tblGrid>
    <w:tr w:rsidR="0092482F" w:rsidRPr="00EE63D2" w14:paraId="0289400A" w14:textId="77777777" w:rsidTr="007B038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858" w:type="dxa"/>
        </w:tcPr>
        <w:p w14:paraId="3E1F117C" w14:textId="77777777" w:rsidR="0092482F" w:rsidRPr="00EE63D2" w:rsidRDefault="0092482F" w:rsidP="002155F5">
          <w:pPr>
            <w:pStyle w:val="Encabezado"/>
            <w:jc w:val="center"/>
            <w:rPr>
              <w:rFonts w:cstheme="minorHAnsi"/>
              <w:i/>
              <w:sz w:val="24"/>
              <w:szCs w:val="24"/>
            </w:rPr>
          </w:pPr>
        </w:p>
      </w:tc>
      <w:tc>
        <w:tcPr>
          <w:tcW w:w="4970" w:type="dxa"/>
        </w:tcPr>
        <w:p w14:paraId="48EE8C4D" w14:textId="77777777" w:rsidR="0092482F" w:rsidRPr="00EE63D2" w:rsidRDefault="0092482F" w:rsidP="003038F5">
          <w:pPr>
            <w:pStyle w:val="Encabezado"/>
            <w:jc w:val="right"/>
            <w:cnfStyle w:val="100000000000" w:firstRow="1" w:lastRow="0" w:firstColumn="0" w:lastColumn="0" w:oddVBand="0" w:evenVBand="0" w:oddHBand="0" w:evenHBand="0" w:firstRowFirstColumn="0" w:firstRowLastColumn="0" w:lastRowFirstColumn="0" w:lastRowLastColumn="0"/>
            <w:rPr>
              <w:rFonts w:cstheme="minorHAnsi"/>
              <w:i/>
              <w:sz w:val="24"/>
              <w:szCs w:val="24"/>
            </w:rPr>
          </w:pPr>
        </w:p>
      </w:tc>
    </w:tr>
  </w:tbl>
  <w:p w14:paraId="666A7FD8" w14:textId="77777777" w:rsidR="0092482F" w:rsidRDefault="0092482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7E7A31"/>
    <w:multiLevelType w:val="hybridMultilevel"/>
    <w:tmpl w:val="100E247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429F1EA9"/>
    <w:multiLevelType w:val="hybridMultilevel"/>
    <w:tmpl w:val="9BEE753A"/>
    <w:lvl w:ilvl="0" w:tplc="B2AA9262">
      <w:start w:val="1"/>
      <w:numFmt w:val="upperRoman"/>
      <w:lvlText w:val="%1."/>
      <w:lvlJc w:val="right"/>
      <w:pPr>
        <w:ind w:left="1440" w:hanging="360"/>
      </w:pPr>
      <w:rPr>
        <w:b w:val="0"/>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BA7027A"/>
    <w:multiLevelType w:val="hybridMultilevel"/>
    <w:tmpl w:val="1A28BACA"/>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6C4018FC"/>
    <w:multiLevelType w:val="hybridMultilevel"/>
    <w:tmpl w:val="759A2D82"/>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7A7A73FF"/>
    <w:multiLevelType w:val="hybridMultilevel"/>
    <w:tmpl w:val="BDD047CE"/>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
  </w:num>
  <w:num w:numId="2">
    <w:abstractNumId w:val="4"/>
  </w:num>
  <w:num w:numId="3">
    <w:abstractNumId w:val="0"/>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8F5"/>
    <w:rsid w:val="00011772"/>
    <w:rsid w:val="00014DD4"/>
    <w:rsid w:val="000254AC"/>
    <w:rsid w:val="00025DA8"/>
    <w:rsid w:val="000339B4"/>
    <w:rsid w:val="000428E5"/>
    <w:rsid w:val="000442B3"/>
    <w:rsid w:val="00051BB4"/>
    <w:rsid w:val="00054FFD"/>
    <w:rsid w:val="0005601C"/>
    <w:rsid w:val="00091C8F"/>
    <w:rsid w:val="000925A5"/>
    <w:rsid w:val="00093098"/>
    <w:rsid w:val="00095343"/>
    <w:rsid w:val="000B20DA"/>
    <w:rsid w:val="000B6275"/>
    <w:rsid w:val="000B7592"/>
    <w:rsid w:val="000C0AC5"/>
    <w:rsid w:val="000C2787"/>
    <w:rsid w:val="000D2BDD"/>
    <w:rsid w:val="000D3A7F"/>
    <w:rsid w:val="000D732F"/>
    <w:rsid w:val="000E149D"/>
    <w:rsid w:val="000E5998"/>
    <w:rsid w:val="000F5243"/>
    <w:rsid w:val="000F65C0"/>
    <w:rsid w:val="001134EE"/>
    <w:rsid w:val="0011451B"/>
    <w:rsid w:val="00121E9D"/>
    <w:rsid w:val="0012621F"/>
    <w:rsid w:val="00134FF8"/>
    <w:rsid w:val="00143807"/>
    <w:rsid w:val="001479CD"/>
    <w:rsid w:val="00161798"/>
    <w:rsid w:val="001772C3"/>
    <w:rsid w:val="0017737D"/>
    <w:rsid w:val="00183B61"/>
    <w:rsid w:val="00191525"/>
    <w:rsid w:val="00196B09"/>
    <w:rsid w:val="00196B98"/>
    <w:rsid w:val="001A1930"/>
    <w:rsid w:val="001A4A9B"/>
    <w:rsid w:val="001A6212"/>
    <w:rsid w:val="001B16A5"/>
    <w:rsid w:val="001D0079"/>
    <w:rsid w:val="001D390D"/>
    <w:rsid w:val="001D3948"/>
    <w:rsid w:val="001E5A9E"/>
    <w:rsid w:val="001F306F"/>
    <w:rsid w:val="001F4E47"/>
    <w:rsid w:val="001F64E1"/>
    <w:rsid w:val="00210A42"/>
    <w:rsid w:val="0021289F"/>
    <w:rsid w:val="0021479B"/>
    <w:rsid w:val="002155F5"/>
    <w:rsid w:val="0022041F"/>
    <w:rsid w:val="002225FB"/>
    <w:rsid w:val="00230917"/>
    <w:rsid w:val="00235238"/>
    <w:rsid w:val="00245924"/>
    <w:rsid w:val="00250189"/>
    <w:rsid w:val="00250F65"/>
    <w:rsid w:val="00252FEF"/>
    <w:rsid w:val="00256212"/>
    <w:rsid w:val="00256897"/>
    <w:rsid w:val="0027306C"/>
    <w:rsid w:val="002829DB"/>
    <w:rsid w:val="00291516"/>
    <w:rsid w:val="00293F55"/>
    <w:rsid w:val="00294C6F"/>
    <w:rsid w:val="002A0264"/>
    <w:rsid w:val="002A054D"/>
    <w:rsid w:val="002C34CD"/>
    <w:rsid w:val="002D4F22"/>
    <w:rsid w:val="002E1BA9"/>
    <w:rsid w:val="002E2275"/>
    <w:rsid w:val="002E2463"/>
    <w:rsid w:val="002E4B31"/>
    <w:rsid w:val="002F2A94"/>
    <w:rsid w:val="002F5A62"/>
    <w:rsid w:val="003038F5"/>
    <w:rsid w:val="00332BC6"/>
    <w:rsid w:val="003365DD"/>
    <w:rsid w:val="00340D9B"/>
    <w:rsid w:val="00346F37"/>
    <w:rsid w:val="003707E9"/>
    <w:rsid w:val="00373420"/>
    <w:rsid w:val="00376CA0"/>
    <w:rsid w:val="0038740E"/>
    <w:rsid w:val="00395571"/>
    <w:rsid w:val="003A01AE"/>
    <w:rsid w:val="003A3955"/>
    <w:rsid w:val="003A7442"/>
    <w:rsid w:val="003B3F28"/>
    <w:rsid w:val="003D3DC7"/>
    <w:rsid w:val="003E6942"/>
    <w:rsid w:val="003F30BB"/>
    <w:rsid w:val="0040679E"/>
    <w:rsid w:val="00411E4D"/>
    <w:rsid w:val="004158A2"/>
    <w:rsid w:val="004203A6"/>
    <w:rsid w:val="00420FE5"/>
    <w:rsid w:val="00425DE4"/>
    <w:rsid w:val="00426F7E"/>
    <w:rsid w:val="00435892"/>
    <w:rsid w:val="00436309"/>
    <w:rsid w:val="004453B1"/>
    <w:rsid w:val="00445A91"/>
    <w:rsid w:val="004771AF"/>
    <w:rsid w:val="004816DE"/>
    <w:rsid w:val="0048206E"/>
    <w:rsid w:val="00483CE1"/>
    <w:rsid w:val="00485473"/>
    <w:rsid w:val="00485893"/>
    <w:rsid w:val="00490C5B"/>
    <w:rsid w:val="00494BD8"/>
    <w:rsid w:val="004A56E3"/>
    <w:rsid w:val="004B6713"/>
    <w:rsid w:val="004C7378"/>
    <w:rsid w:val="004D455D"/>
    <w:rsid w:val="004D603D"/>
    <w:rsid w:val="004E30CE"/>
    <w:rsid w:val="004F1B4C"/>
    <w:rsid w:val="004F3F13"/>
    <w:rsid w:val="004F525A"/>
    <w:rsid w:val="00511108"/>
    <w:rsid w:val="0051394D"/>
    <w:rsid w:val="00516F50"/>
    <w:rsid w:val="00522935"/>
    <w:rsid w:val="00522996"/>
    <w:rsid w:val="005340FB"/>
    <w:rsid w:val="005378DF"/>
    <w:rsid w:val="0054682D"/>
    <w:rsid w:val="00566070"/>
    <w:rsid w:val="00566295"/>
    <w:rsid w:val="00593123"/>
    <w:rsid w:val="005967A8"/>
    <w:rsid w:val="005B18C7"/>
    <w:rsid w:val="005B6417"/>
    <w:rsid w:val="005C2103"/>
    <w:rsid w:val="005D24ED"/>
    <w:rsid w:val="005D401E"/>
    <w:rsid w:val="005E7CE9"/>
    <w:rsid w:val="006113D3"/>
    <w:rsid w:val="00614604"/>
    <w:rsid w:val="00632427"/>
    <w:rsid w:val="0064072B"/>
    <w:rsid w:val="006454C2"/>
    <w:rsid w:val="00657391"/>
    <w:rsid w:val="006613A1"/>
    <w:rsid w:val="00667A9F"/>
    <w:rsid w:val="00670D2D"/>
    <w:rsid w:val="00682E12"/>
    <w:rsid w:val="0069292E"/>
    <w:rsid w:val="006964D0"/>
    <w:rsid w:val="00697398"/>
    <w:rsid w:val="006A056F"/>
    <w:rsid w:val="006A3357"/>
    <w:rsid w:val="006A3B36"/>
    <w:rsid w:val="006A3CC3"/>
    <w:rsid w:val="006A6832"/>
    <w:rsid w:val="006A756E"/>
    <w:rsid w:val="006B2DB2"/>
    <w:rsid w:val="006F5865"/>
    <w:rsid w:val="006F6CE2"/>
    <w:rsid w:val="007000E9"/>
    <w:rsid w:val="00722E06"/>
    <w:rsid w:val="007361DB"/>
    <w:rsid w:val="007366CC"/>
    <w:rsid w:val="00745F1D"/>
    <w:rsid w:val="0075225F"/>
    <w:rsid w:val="00775C11"/>
    <w:rsid w:val="007953D9"/>
    <w:rsid w:val="00797183"/>
    <w:rsid w:val="007A293D"/>
    <w:rsid w:val="007A4090"/>
    <w:rsid w:val="007B038E"/>
    <w:rsid w:val="007C11CE"/>
    <w:rsid w:val="007C1FE2"/>
    <w:rsid w:val="007C3038"/>
    <w:rsid w:val="007C475E"/>
    <w:rsid w:val="007D4969"/>
    <w:rsid w:val="007D4E06"/>
    <w:rsid w:val="007E2916"/>
    <w:rsid w:val="007E7937"/>
    <w:rsid w:val="00803480"/>
    <w:rsid w:val="00803A4B"/>
    <w:rsid w:val="00805144"/>
    <w:rsid w:val="00810ED9"/>
    <w:rsid w:val="00813E6E"/>
    <w:rsid w:val="00824EF2"/>
    <w:rsid w:val="00826FDC"/>
    <w:rsid w:val="00831BF4"/>
    <w:rsid w:val="00841334"/>
    <w:rsid w:val="00851336"/>
    <w:rsid w:val="008606E4"/>
    <w:rsid w:val="00875C5E"/>
    <w:rsid w:val="00877596"/>
    <w:rsid w:val="00883B3B"/>
    <w:rsid w:val="00895764"/>
    <w:rsid w:val="008977E4"/>
    <w:rsid w:val="008A2086"/>
    <w:rsid w:val="008B37F3"/>
    <w:rsid w:val="008B4599"/>
    <w:rsid w:val="008C588F"/>
    <w:rsid w:val="008C750C"/>
    <w:rsid w:val="008D2439"/>
    <w:rsid w:val="008E19DD"/>
    <w:rsid w:val="008F1410"/>
    <w:rsid w:val="008F7D1B"/>
    <w:rsid w:val="00915CAF"/>
    <w:rsid w:val="00917772"/>
    <w:rsid w:val="0092482F"/>
    <w:rsid w:val="009331A9"/>
    <w:rsid w:val="00933914"/>
    <w:rsid w:val="009403BE"/>
    <w:rsid w:val="00951D2F"/>
    <w:rsid w:val="0095396E"/>
    <w:rsid w:val="0095566A"/>
    <w:rsid w:val="00960858"/>
    <w:rsid w:val="00960F13"/>
    <w:rsid w:val="00967B73"/>
    <w:rsid w:val="009734C1"/>
    <w:rsid w:val="00983DF3"/>
    <w:rsid w:val="009845D0"/>
    <w:rsid w:val="00984F19"/>
    <w:rsid w:val="0099339E"/>
    <w:rsid w:val="00994220"/>
    <w:rsid w:val="009B390D"/>
    <w:rsid w:val="009D056C"/>
    <w:rsid w:val="009D420E"/>
    <w:rsid w:val="009E0073"/>
    <w:rsid w:val="009E4109"/>
    <w:rsid w:val="009E7EC6"/>
    <w:rsid w:val="009F703F"/>
    <w:rsid w:val="00A114F6"/>
    <w:rsid w:val="00A12D63"/>
    <w:rsid w:val="00A1375E"/>
    <w:rsid w:val="00A1517E"/>
    <w:rsid w:val="00A21BF6"/>
    <w:rsid w:val="00A26877"/>
    <w:rsid w:val="00A277E8"/>
    <w:rsid w:val="00A46876"/>
    <w:rsid w:val="00A50E89"/>
    <w:rsid w:val="00A5153A"/>
    <w:rsid w:val="00A56CF7"/>
    <w:rsid w:val="00A57324"/>
    <w:rsid w:val="00A60CBC"/>
    <w:rsid w:val="00A64868"/>
    <w:rsid w:val="00A656CB"/>
    <w:rsid w:val="00A67038"/>
    <w:rsid w:val="00A7034F"/>
    <w:rsid w:val="00A71643"/>
    <w:rsid w:val="00A747E7"/>
    <w:rsid w:val="00A829A7"/>
    <w:rsid w:val="00A86D55"/>
    <w:rsid w:val="00A86EA4"/>
    <w:rsid w:val="00A9555F"/>
    <w:rsid w:val="00A979F5"/>
    <w:rsid w:val="00AA4EE6"/>
    <w:rsid w:val="00AB1324"/>
    <w:rsid w:val="00AD4A57"/>
    <w:rsid w:val="00AD602E"/>
    <w:rsid w:val="00AD68FC"/>
    <w:rsid w:val="00AE132F"/>
    <w:rsid w:val="00AF081B"/>
    <w:rsid w:val="00B10754"/>
    <w:rsid w:val="00B15A4E"/>
    <w:rsid w:val="00B172B6"/>
    <w:rsid w:val="00B46D3B"/>
    <w:rsid w:val="00B55388"/>
    <w:rsid w:val="00B57F2B"/>
    <w:rsid w:val="00B623CF"/>
    <w:rsid w:val="00B70C56"/>
    <w:rsid w:val="00B71FE4"/>
    <w:rsid w:val="00B763E9"/>
    <w:rsid w:val="00B801ED"/>
    <w:rsid w:val="00B80C25"/>
    <w:rsid w:val="00BB0F2D"/>
    <w:rsid w:val="00BC4CA7"/>
    <w:rsid w:val="00BD3297"/>
    <w:rsid w:val="00BE34EC"/>
    <w:rsid w:val="00BE6701"/>
    <w:rsid w:val="00BF32D1"/>
    <w:rsid w:val="00C1122D"/>
    <w:rsid w:val="00C15FF5"/>
    <w:rsid w:val="00C175A6"/>
    <w:rsid w:val="00C32330"/>
    <w:rsid w:val="00C5042F"/>
    <w:rsid w:val="00C664AD"/>
    <w:rsid w:val="00C670C8"/>
    <w:rsid w:val="00C7134F"/>
    <w:rsid w:val="00C92CD6"/>
    <w:rsid w:val="00C95C4E"/>
    <w:rsid w:val="00CA679B"/>
    <w:rsid w:val="00CB1697"/>
    <w:rsid w:val="00CB252B"/>
    <w:rsid w:val="00CC3EAE"/>
    <w:rsid w:val="00CD0964"/>
    <w:rsid w:val="00CD423A"/>
    <w:rsid w:val="00CD7EE9"/>
    <w:rsid w:val="00CE3449"/>
    <w:rsid w:val="00CF2546"/>
    <w:rsid w:val="00D00E1A"/>
    <w:rsid w:val="00D013C1"/>
    <w:rsid w:val="00D01534"/>
    <w:rsid w:val="00D01C7A"/>
    <w:rsid w:val="00D2054E"/>
    <w:rsid w:val="00D2108B"/>
    <w:rsid w:val="00D2250E"/>
    <w:rsid w:val="00D23402"/>
    <w:rsid w:val="00D3697E"/>
    <w:rsid w:val="00D50AE8"/>
    <w:rsid w:val="00D52856"/>
    <w:rsid w:val="00D721BF"/>
    <w:rsid w:val="00D85027"/>
    <w:rsid w:val="00DB3318"/>
    <w:rsid w:val="00DC3DDC"/>
    <w:rsid w:val="00DD3A6A"/>
    <w:rsid w:val="00DD6EFD"/>
    <w:rsid w:val="00DE7538"/>
    <w:rsid w:val="00E009AD"/>
    <w:rsid w:val="00E02290"/>
    <w:rsid w:val="00E07BC3"/>
    <w:rsid w:val="00E10C64"/>
    <w:rsid w:val="00E1515E"/>
    <w:rsid w:val="00E15997"/>
    <w:rsid w:val="00E311DF"/>
    <w:rsid w:val="00E31F58"/>
    <w:rsid w:val="00E34F10"/>
    <w:rsid w:val="00E60F3E"/>
    <w:rsid w:val="00E620E2"/>
    <w:rsid w:val="00E82BE6"/>
    <w:rsid w:val="00E83929"/>
    <w:rsid w:val="00E85558"/>
    <w:rsid w:val="00E86E5B"/>
    <w:rsid w:val="00EA178E"/>
    <w:rsid w:val="00EB00F1"/>
    <w:rsid w:val="00EB25F8"/>
    <w:rsid w:val="00EC3970"/>
    <w:rsid w:val="00EC6A8B"/>
    <w:rsid w:val="00ED095C"/>
    <w:rsid w:val="00ED3CE8"/>
    <w:rsid w:val="00ED595E"/>
    <w:rsid w:val="00EF226A"/>
    <w:rsid w:val="00F12FC7"/>
    <w:rsid w:val="00F16035"/>
    <w:rsid w:val="00F1628F"/>
    <w:rsid w:val="00F21588"/>
    <w:rsid w:val="00F32D3C"/>
    <w:rsid w:val="00F37BFA"/>
    <w:rsid w:val="00F42D0B"/>
    <w:rsid w:val="00F54A1C"/>
    <w:rsid w:val="00F55638"/>
    <w:rsid w:val="00F66DAC"/>
    <w:rsid w:val="00F716A1"/>
    <w:rsid w:val="00F72E31"/>
    <w:rsid w:val="00F80898"/>
    <w:rsid w:val="00F949A1"/>
    <w:rsid w:val="00F966C1"/>
    <w:rsid w:val="00FB6B94"/>
    <w:rsid w:val="00FC4BAC"/>
    <w:rsid w:val="00FD129E"/>
    <w:rsid w:val="00FD3D8B"/>
    <w:rsid w:val="00FD6351"/>
    <w:rsid w:val="00FE143B"/>
    <w:rsid w:val="00FE69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D9478"/>
  <w15:docId w15:val="{4FA69EBF-2907-41FF-8646-3BC3A3CC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D2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038F5"/>
    <w:pPr>
      <w:tabs>
        <w:tab w:val="center" w:pos="4419"/>
        <w:tab w:val="right" w:pos="8838"/>
      </w:tabs>
      <w:spacing w:after="0" w:line="240" w:lineRule="auto"/>
    </w:pPr>
  </w:style>
  <w:style w:type="character" w:customStyle="1" w:styleId="EncabezadoCar">
    <w:name w:val="Encabezado Car"/>
    <w:basedOn w:val="Fuentedeprrafopredeter"/>
    <w:link w:val="Encabezado"/>
    <w:rsid w:val="003038F5"/>
  </w:style>
  <w:style w:type="paragraph" w:styleId="Piedepgina">
    <w:name w:val="footer"/>
    <w:basedOn w:val="Normal"/>
    <w:link w:val="PiedepginaCar"/>
    <w:uiPriority w:val="99"/>
    <w:unhideWhenUsed/>
    <w:rsid w:val="003038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038F5"/>
  </w:style>
  <w:style w:type="paragraph" w:styleId="Textodeglobo">
    <w:name w:val="Balloon Text"/>
    <w:basedOn w:val="Normal"/>
    <w:link w:val="TextodegloboCar"/>
    <w:uiPriority w:val="99"/>
    <w:semiHidden/>
    <w:unhideWhenUsed/>
    <w:rsid w:val="003038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38F5"/>
    <w:rPr>
      <w:rFonts w:ascii="Tahoma" w:hAnsi="Tahoma" w:cs="Tahoma"/>
      <w:sz w:val="16"/>
      <w:szCs w:val="16"/>
    </w:rPr>
  </w:style>
  <w:style w:type="table" w:customStyle="1" w:styleId="Tabladelista1clara-nfasis21">
    <w:name w:val="Tabla de lista 1 clara - Énfasis 21"/>
    <w:basedOn w:val="Tablanormal"/>
    <w:uiPriority w:val="46"/>
    <w:rsid w:val="003038F5"/>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Prrafodelista">
    <w:name w:val="List Paragraph"/>
    <w:basedOn w:val="Normal"/>
    <w:uiPriority w:val="34"/>
    <w:qFormat/>
    <w:rsid w:val="003038F5"/>
    <w:pPr>
      <w:ind w:left="720"/>
      <w:contextualSpacing/>
    </w:pPr>
  </w:style>
  <w:style w:type="table" w:styleId="Tablaconcuadrcula">
    <w:name w:val="Table Grid"/>
    <w:basedOn w:val="Tablanormal"/>
    <w:uiPriority w:val="59"/>
    <w:rsid w:val="00293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lista4-nfasis21">
    <w:name w:val="Tabla de lista 4 - Énfasis 21"/>
    <w:basedOn w:val="Tablanormal"/>
    <w:uiPriority w:val="49"/>
    <w:rsid w:val="00293F55"/>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Hipervnculo">
    <w:name w:val="Hyperlink"/>
    <w:basedOn w:val="Fuentedeprrafopredeter"/>
    <w:uiPriority w:val="99"/>
    <w:unhideWhenUsed/>
    <w:rsid w:val="00143807"/>
    <w:rPr>
      <w:color w:val="0000FF" w:themeColor="hyperlink"/>
      <w:u w:val="single"/>
    </w:rPr>
  </w:style>
  <w:style w:type="table" w:customStyle="1" w:styleId="Tabladelista3-nfasis11">
    <w:name w:val="Tabla de lista 3 - Énfasis 11"/>
    <w:basedOn w:val="Tablanormal"/>
    <w:uiPriority w:val="48"/>
    <w:rsid w:val="007B038E"/>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Sinespaciado">
    <w:name w:val="No Spacing"/>
    <w:uiPriority w:val="1"/>
    <w:qFormat/>
    <w:rsid w:val="002562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329820">
      <w:bodyDiv w:val="1"/>
      <w:marLeft w:val="0"/>
      <w:marRight w:val="0"/>
      <w:marTop w:val="0"/>
      <w:marBottom w:val="0"/>
      <w:divBdr>
        <w:top w:val="none" w:sz="0" w:space="0" w:color="auto"/>
        <w:left w:val="none" w:sz="0" w:space="0" w:color="auto"/>
        <w:bottom w:val="none" w:sz="0" w:space="0" w:color="auto"/>
        <w:right w:val="none" w:sz="0" w:space="0" w:color="auto"/>
      </w:divBdr>
    </w:div>
    <w:div w:id="981232594">
      <w:bodyDiv w:val="1"/>
      <w:marLeft w:val="0"/>
      <w:marRight w:val="0"/>
      <w:marTop w:val="0"/>
      <w:marBottom w:val="0"/>
      <w:divBdr>
        <w:top w:val="none" w:sz="0" w:space="0" w:color="auto"/>
        <w:left w:val="none" w:sz="0" w:space="0" w:color="auto"/>
        <w:bottom w:val="none" w:sz="0" w:space="0" w:color="auto"/>
        <w:right w:val="none" w:sz="0" w:space="0" w:color="auto"/>
      </w:divBdr>
    </w:div>
    <w:div w:id="1058748091">
      <w:bodyDiv w:val="1"/>
      <w:marLeft w:val="0"/>
      <w:marRight w:val="0"/>
      <w:marTop w:val="0"/>
      <w:marBottom w:val="0"/>
      <w:divBdr>
        <w:top w:val="none" w:sz="0" w:space="0" w:color="auto"/>
        <w:left w:val="none" w:sz="0" w:space="0" w:color="auto"/>
        <w:bottom w:val="none" w:sz="0" w:space="0" w:color="auto"/>
        <w:right w:val="none" w:sz="0" w:space="0" w:color="auto"/>
      </w:divBdr>
    </w:div>
    <w:div w:id="1311327613">
      <w:bodyDiv w:val="1"/>
      <w:marLeft w:val="0"/>
      <w:marRight w:val="0"/>
      <w:marTop w:val="0"/>
      <w:marBottom w:val="0"/>
      <w:divBdr>
        <w:top w:val="none" w:sz="0" w:space="0" w:color="auto"/>
        <w:left w:val="none" w:sz="0" w:space="0" w:color="auto"/>
        <w:bottom w:val="none" w:sz="0" w:space="0" w:color="auto"/>
        <w:right w:val="none" w:sz="0" w:space="0" w:color="auto"/>
      </w:divBdr>
    </w:div>
    <w:div w:id="1358510219">
      <w:bodyDiv w:val="1"/>
      <w:marLeft w:val="0"/>
      <w:marRight w:val="0"/>
      <w:marTop w:val="0"/>
      <w:marBottom w:val="0"/>
      <w:divBdr>
        <w:top w:val="none" w:sz="0" w:space="0" w:color="auto"/>
        <w:left w:val="none" w:sz="0" w:space="0" w:color="auto"/>
        <w:bottom w:val="none" w:sz="0" w:space="0" w:color="auto"/>
        <w:right w:val="none" w:sz="0" w:space="0" w:color="auto"/>
      </w:divBdr>
    </w:div>
    <w:div w:id="168960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61B025-F580-420B-A35C-888C9F5F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3506</Words>
  <Characters>19287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22748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dingresos</cp:lastModifiedBy>
  <cp:revision>5</cp:revision>
  <cp:lastPrinted>2020-08-27T17:04:00Z</cp:lastPrinted>
  <dcterms:created xsi:type="dcterms:W3CDTF">2021-11-11T21:18:00Z</dcterms:created>
  <dcterms:modified xsi:type="dcterms:W3CDTF">2021-11-12T16:51:00Z</dcterms:modified>
</cp:coreProperties>
</file>